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625" w14:textId="5D9F443F" w:rsidR="002E189B" w:rsidRDefault="00CC0C5C" w:rsidP="002E189B">
      <w:pPr>
        <w:spacing w:after="0" w:line="240" w:lineRule="auto"/>
        <w:rPr>
          <w:rFonts w:ascii="Calibri" w:hAnsi="Calibri" w:cs="Calibri"/>
          <w:b/>
          <w:bCs/>
          <w:sz w:val="28"/>
          <w:szCs w:val="28"/>
        </w:rPr>
      </w:pPr>
      <w:r>
        <w:rPr>
          <w:rFonts w:ascii="Calibri" w:hAnsi="Calibri" w:cs="Calibri"/>
          <w:b/>
          <w:bCs/>
          <w:sz w:val="28"/>
          <w:szCs w:val="28"/>
        </w:rPr>
        <w:t>Resultat av arbeidsgruppens arbeid</w:t>
      </w:r>
    </w:p>
    <w:p w14:paraId="420A1B46" w14:textId="711AEFB2" w:rsidR="00933BB8" w:rsidRPr="00933BB8" w:rsidRDefault="00933BB8" w:rsidP="002E189B">
      <w:pPr>
        <w:spacing w:after="0" w:line="240" w:lineRule="auto"/>
        <w:rPr>
          <w:rFonts w:ascii="Calibri" w:hAnsi="Calibri" w:cs="Calibri"/>
          <w:sz w:val="28"/>
          <w:szCs w:val="28"/>
        </w:rPr>
      </w:pPr>
      <w:r w:rsidRPr="00933BB8">
        <w:rPr>
          <w:rFonts w:ascii="Calibri" w:hAnsi="Calibri" w:cs="Calibri"/>
          <w:sz w:val="28"/>
          <w:szCs w:val="28"/>
        </w:rPr>
        <w:t>Rupert Bose, Jannicke Sørem Torp, Agnes Annsdatter, Lise Berglund</w:t>
      </w:r>
    </w:p>
    <w:p w14:paraId="54221F47" w14:textId="77777777" w:rsidR="002E189B" w:rsidRDefault="002E189B" w:rsidP="002E189B">
      <w:pPr>
        <w:spacing w:after="0" w:line="240" w:lineRule="auto"/>
        <w:rPr>
          <w:rFonts w:ascii="Calibri" w:hAnsi="Calibri" w:cs="Calibri"/>
          <w:b/>
          <w:bCs/>
          <w:sz w:val="28"/>
          <w:szCs w:val="28"/>
        </w:rPr>
      </w:pPr>
    </w:p>
    <w:p w14:paraId="6538F428" w14:textId="7CB202CB" w:rsidR="00E828D3" w:rsidRPr="002E189B" w:rsidRDefault="00757935" w:rsidP="002E189B">
      <w:pPr>
        <w:spacing w:after="0" w:line="240" w:lineRule="auto"/>
        <w:rPr>
          <w:rFonts w:ascii="Calibri" w:hAnsi="Calibri" w:cs="Calibri"/>
          <w:b/>
          <w:bCs/>
          <w:sz w:val="28"/>
          <w:szCs w:val="28"/>
        </w:rPr>
      </w:pPr>
      <w:r w:rsidRPr="00757935">
        <w:rPr>
          <w:rFonts w:ascii="Calibri" w:hAnsi="Calibri" w:cs="Calibri"/>
        </w:rPr>
        <w:t xml:space="preserve">Det ble nedsatt en arbeidsgruppe i årsmøtet 08.03.2023 </w:t>
      </w:r>
      <w:r>
        <w:rPr>
          <w:rFonts w:ascii="Calibri" w:hAnsi="Calibri" w:cs="Calibri"/>
        </w:rPr>
        <w:t xml:space="preserve">- </w:t>
      </w:r>
      <w:r w:rsidR="00E828D3" w:rsidRPr="00757935">
        <w:rPr>
          <w:rFonts w:ascii="Calibri" w:hAnsi="Calibri" w:cs="Calibri"/>
        </w:rPr>
        <w:t>Ref årsmøtevedtak – pkt 15.3</w:t>
      </w:r>
    </w:p>
    <w:p w14:paraId="4508DA12" w14:textId="77777777" w:rsidR="00DA4073" w:rsidRPr="00DA4073" w:rsidRDefault="00DA4073" w:rsidP="00757935">
      <w:pPr>
        <w:spacing w:after="0"/>
        <w:rPr>
          <w:i/>
          <w:iCs/>
          <w:color w:val="808080" w:themeColor="background1" w:themeShade="80"/>
          <w:sz w:val="20"/>
          <w:szCs w:val="20"/>
        </w:rPr>
      </w:pPr>
      <w:r w:rsidRPr="00DA4073">
        <w:rPr>
          <w:i/>
          <w:iCs/>
          <w:color w:val="808080" w:themeColor="background1" w:themeShade="80"/>
          <w:sz w:val="20"/>
          <w:szCs w:val="20"/>
        </w:rPr>
        <w:t xml:space="preserve">Sak 15.3b: BKBIL-dead-or-alive: </w:t>
      </w:r>
    </w:p>
    <w:p w14:paraId="6C4BDAF3" w14:textId="1CF31507" w:rsidR="00DA4073" w:rsidRPr="00DA4073" w:rsidRDefault="00DA4073" w:rsidP="00757935">
      <w:pPr>
        <w:spacing w:after="0"/>
        <w:rPr>
          <w:rFonts w:ascii="Calibri" w:hAnsi="Calibri" w:cs="Calibri"/>
          <w:i/>
          <w:iCs/>
          <w:color w:val="808080" w:themeColor="background1" w:themeShade="80"/>
          <w:sz w:val="20"/>
          <w:szCs w:val="20"/>
        </w:rPr>
      </w:pPr>
      <w:r w:rsidRPr="00DA4073">
        <w:rPr>
          <w:i/>
          <w:iCs/>
          <w:color w:val="808080" w:themeColor="background1" w:themeShade="80"/>
          <w:sz w:val="20"/>
          <w:szCs w:val="20"/>
        </w:rPr>
        <w:t xml:space="preserve">Økonomiansvarlig fremla saken der han beskrev lagets svært pressede situasjon og hvilke valg vi står overfor. Inntektene er sterkt redusert som følge av medlemsbortfall og dekker ikke utgiftene i henhold til resultat av budsjettarbeidet (budsjettforslag.) Underskuddet må derfor dekkes av oppsparte midler og vil, uten betydelig økning av inntektene, føre til at kassa er tom i løpet av 2-3 år. Skal vi eventuelt legge om lagets virksomhet fra dagens omfattende sponsing av ulike aktiviteter til å bli en møteplass for lavterskeltilbud og arrangementer. </w:t>
      </w:r>
    </w:p>
    <w:p w14:paraId="0986ABDD" w14:textId="77777777" w:rsidR="002E189B" w:rsidRPr="00757935" w:rsidRDefault="002E189B" w:rsidP="00757935">
      <w:pPr>
        <w:spacing w:after="0"/>
        <w:rPr>
          <w:rFonts w:ascii="Calibri" w:hAnsi="Calibri" w:cs="Calibri"/>
        </w:rPr>
      </w:pPr>
    </w:p>
    <w:p w14:paraId="7B03F3DD" w14:textId="49315566" w:rsidR="00E828D3" w:rsidRPr="00757935" w:rsidRDefault="00E828D3" w:rsidP="00AE2636">
      <w:pPr>
        <w:spacing w:after="0"/>
        <w:rPr>
          <w:rFonts w:ascii="Calibri" w:hAnsi="Calibri" w:cs="Calibri"/>
        </w:rPr>
      </w:pPr>
    </w:p>
    <w:tbl>
      <w:tblPr>
        <w:tblStyle w:val="Tabellrutenett"/>
        <w:tblW w:w="9634" w:type="dxa"/>
        <w:tblLayout w:type="fixed"/>
        <w:tblLook w:val="04A0" w:firstRow="1" w:lastRow="0" w:firstColumn="1" w:lastColumn="0" w:noHBand="0" w:noVBand="1"/>
      </w:tblPr>
      <w:tblGrid>
        <w:gridCol w:w="704"/>
        <w:gridCol w:w="8930"/>
      </w:tblGrid>
      <w:tr w:rsidR="00757935" w:rsidRPr="00757935" w14:paraId="604DDCFF" w14:textId="77777777" w:rsidTr="005F4AA6">
        <w:tc>
          <w:tcPr>
            <w:tcW w:w="704" w:type="dxa"/>
          </w:tcPr>
          <w:p w14:paraId="3CCBC4C4" w14:textId="1A99D319" w:rsidR="00757935" w:rsidRDefault="00757935" w:rsidP="00757935">
            <w:pPr>
              <w:rPr>
                <w:rFonts w:ascii="Calibri" w:hAnsi="Calibri" w:cs="Calibri"/>
                <w:b/>
                <w:bCs/>
              </w:rPr>
            </w:pPr>
          </w:p>
          <w:p w14:paraId="23D16496" w14:textId="77777777" w:rsidR="00DA4073" w:rsidRDefault="00DA4073" w:rsidP="00757935">
            <w:pPr>
              <w:rPr>
                <w:rFonts w:ascii="Calibri" w:hAnsi="Calibri" w:cs="Calibri"/>
                <w:b/>
                <w:bCs/>
              </w:rPr>
            </w:pPr>
          </w:p>
          <w:p w14:paraId="04F0B598" w14:textId="77777777" w:rsidR="00DA4073" w:rsidRDefault="00DA4073" w:rsidP="00757935">
            <w:pPr>
              <w:rPr>
                <w:rFonts w:ascii="Calibri" w:hAnsi="Calibri" w:cs="Calibri"/>
                <w:b/>
                <w:bCs/>
              </w:rPr>
            </w:pPr>
          </w:p>
          <w:p w14:paraId="5B72BC98" w14:textId="4D073422" w:rsidR="00DA4073" w:rsidRDefault="00DA4073" w:rsidP="00757935">
            <w:pPr>
              <w:rPr>
                <w:rFonts w:ascii="Calibri" w:hAnsi="Calibri" w:cs="Calibri"/>
                <w:b/>
                <w:bCs/>
              </w:rPr>
            </w:pPr>
          </w:p>
          <w:p w14:paraId="2867E27B" w14:textId="34685244" w:rsidR="00D52688" w:rsidRDefault="00D52688" w:rsidP="00757935">
            <w:pPr>
              <w:rPr>
                <w:rFonts w:ascii="Calibri" w:hAnsi="Calibri" w:cs="Calibri"/>
                <w:b/>
                <w:bCs/>
              </w:rPr>
            </w:pPr>
          </w:p>
          <w:p w14:paraId="2128BC6B" w14:textId="418BCA06" w:rsidR="00D52688" w:rsidRDefault="00D52688" w:rsidP="00757935">
            <w:pPr>
              <w:rPr>
                <w:rFonts w:ascii="Calibri" w:hAnsi="Calibri" w:cs="Calibri"/>
                <w:b/>
                <w:bCs/>
              </w:rPr>
            </w:pPr>
          </w:p>
          <w:p w14:paraId="2AD218A7" w14:textId="59089BA7" w:rsidR="00D52688" w:rsidRDefault="00D52688" w:rsidP="00757935">
            <w:pPr>
              <w:rPr>
                <w:rFonts w:ascii="Calibri" w:hAnsi="Calibri" w:cs="Calibri"/>
                <w:b/>
                <w:bCs/>
              </w:rPr>
            </w:pPr>
          </w:p>
          <w:p w14:paraId="3A483F78" w14:textId="77777777" w:rsidR="00D52688" w:rsidRDefault="00D52688" w:rsidP="00757935">
            <w:pPr>
              <w:rPr>
                <w:rFonts w:ascii="Calibri" w:hAnsi="Calibri" w:cs="Calibri"/>
                <w:b/>
                <w:bCs/>
              </w:rPr>
            </w:pPr>
          </w:p>
          <w:p w14:paraId="19F1DC38" w14:textId="77777777" w:rsidR="00D52688" w:rsidRDefault="00D52688" w:rsidP="00757935">
            <w:pPr>
              <w:rPr>
                <w:rFonts w:ascii="Calibri" w:hAnsi="Calibri" w:cs="Calibri"/>
                <w:b/>
                <w:bCs/>
              </w:rPr>
            </w:pPr>
          </w:p>
          <w:p w14:paraId="5A388EDE" w14:textId="77777777" w:rsidR="00DA4073" w:rsidRDefault="00DA4073" w:rsidP="00757935">
            <w:pPr>
              <w:rPr>
                <w:rFonts w:ascii="Calibri" w:hAnsi="Calibri" w:cs="Calibri"/>
                <w:b/>
                <w:bCs/>
              </w:rPr>
            </w:pPr>
          </w:p>
          <w:p w14:paraId="559ED4DB" w14:textId="5D31433D" w:rsidR="00DA4073" w:rsidRDefault="00DA4073" w:rsidP="00757935">
            <w:pPr>
              <w:rPr>
                <w:rFonts w:ascii="Calibri" w:hAnsi="Calibri" w:cs="Calibri"/>
                <w:b/>
                <w:bCs/>
              </w:rPr>
            </w:pPr>
          </w:p>
          <w:p w14:paraId="45ED500E" w14:textId="4CEEEA12" w:rsidR="00DA4073" w:rsidRDefault="00DA4073" w:rsidP="00757935">
            <w:pPr>
              <w:rPr>
                <w:rFonts w:ascii="Calibri" w:hAnsi="Calibri" w:cs="Calibri"/>
                <w:b/>
                <w:bCs/>
              </w:rPr>
            </w:pPr>
          </w:p>
          <w:p w14:paraId="04968564" w14:textId="77777777" w:rsidR="00DA4073" w:rsidRDefault="00DA4073" w:rsidP="00757935">
            <w:pPr>
              <w:rPr>
                <w:rFonts w:ascii="Calibri" w:hAnsi="Calibri" w:cs="Calibri"/>
                <w:b/>
                <w:bCs/>
              </w:rPr>
            </w:pPr>
          </w:p>
          <w:p w14:paraId="45F1933A" w14:textId="77777777" w:rsidR="00DA4073" w:rsidRDefault="00DA4073" w:rsidP="00757935">
            <w:pPr>
              <w:rPr>
                <w:rFonts w:ascii="Calibri" w:hAnsi="Calibri" w:cs="Calibri"/>
                <w:b/>
                <w:bCs/>
              </w:rPr>
            </w:pPr>
          </w:p>
          <w:p w14:paraId="1495B61F" w14:textId="77777777" w:rsidR="00DA4073" w:rsidRDefault="00DA4073" w:rsidP="00757935">
            <w:pPr>
              <w:rPr>
                <w:rFonts w:ascii="Calibri" w:hAnsi="Calibri" w:cs="Calibri"/>
                <w:b/>
                <w:bCs/>
              </w:rPr>
            </w:pPr>
          </w:p>
          <w:p w14:paraId="0204F915" w14:textId="77777777" w:rsidR="00DA4073" w:rsidRDefault="00DA4073" w:rsidP="00757935">
            <w:pPr>
              <w:rPr>
                <w:rFonts w:ascii="Calibri" w:hAnsi="Calibri" w:cs="Calibri"/>
                <w:b/>
                <w:bCs/>
              </w:rPr>
            </w:pPr>
          </w:p>
          <w:p w14:paraId="512A25FA" w14:textId="77777777" w:rsidR="00DA4073" w:rsidRDefault="00DA4073" w:rsidP="00757935">
            <w:pPr>
              <w:rPr>
                <w:rFonts w:ascii="Calibri" w:hAnsi="Calibri" w:cs="Calibri"/>
                <w:b/>
                <w:bCs/>
              </w:rPr>
            </w:pPr>
          </w:p>
          <w:p w14:paraId="666A856D" w14:textId="77777777" w:rsidR="00DA4073" w:rsidRDefault="00DA4073" w:rsidP="00757935">
            <w:pPr>
              <w:rPr>
                <w:rFonts w:ascii="Calibri" w:hAnsi="Calibri" w:cs="Calibri"/>
                <w:b/>
                <w:bCs/>
              </w:rPr>
            </w:pPr>
          </w:p>
          <w:p w14:paraId="1702E6A2" w14:textId="77777777" w:rsidR="00DA4073" w:rsidRDefault="00DA4073" w:rsidP="00757935">
            <w:pPr>
              <w:rPr>
                <w:rFonts w:ascii="Calibri" w:hAnsi="Calibri" w:cs="Calibri"/>
                <w:b/>
                <w:bCs/>
              </w:rPr>
            </w:pPr>
          </w:p>
          <w:p w14:paraId="5996A744" w14:textId="00B7A45B" w:rsidR="00DA4073" w:rsidRDefault="00DA4073" w:rsidP="00757935">
            <w:pPr>
              <w:rPr>
                <w:rFonts w:ascii="Calibri" w:hAnsi="Calibri" w:cs="Calibri"/>
                <w:b/>
                <w:bCs/>
              </w:rPr>
            </w:pPr>
          </w:p>
          <w:p w14:paraId="2028EEA8" w14:textId="5D587454" w:rsidR="00D52688" w:rsidRDefault="00D52688" w:rsidP="00757935">
            <w:pPr>
              <w:rPr>
                <w:rFonts w:ascii="Calibri" w:hAnsi="Calibri" w:cs="Calibri"/>
                <w:b/>
                <w:bCs/>
              </w:rPr>
            </w:pPr>
          </w:p>
          <w:p w14:paraId="2573A2EE" w14:textId="2731208E" w:rsidR="00D52688" w:rsidRDefault="00D52688" w:rsidP="00757935">
            <w:pPr>
              <w:rPr>
                <w:rFonts w:ascii="Calibri" w:hAnsi="Calibri" w:cs="Calibri"/>
                <w:b/>
                <w:bCs/>
              </w:rPr>
            </w:pPr>
          </w:p>
          <w:p w14:paraId="22BAAD6C" w14:textId="6E9BC6CC" w:rsidR="00D52688" w:rsidRDefault="00D52688" w:rsidP="00757935">
            <w:pPr>
              <w:rPr>
                <w:rFonts w:ascii="Calibri" w:hAnsi="Calibri" w:cs="Calibri"/>
                <w:b/>
                <w:bCs/>
              </w:rPr>
            </w:pPr>
          </w:p>
          <w:p w14:paraId="692673A6" w14:textId="032F84BF" w:rsidR="00D52688" w:rsidRDefault="00D52688" w:rsidP="00757935">
            <w:pPr>
              <w:rPr>
                <w:rFonts w:ascii="Calibri" w:hAnsi="Calibri" w:cs="Calibri"/>
                <w:b/>
                <w:bCs/>
              </w:rPr>
            </w:pPr>
          </w:p>
          <w:p w14:paraId="510433E8" w14:textId="29481EAE" w:rsidR="00D52688" w:rsidRDefault="00D52688" w:rsidP="00757935">
            <w:pPr>
              <w:rPr>
                <w:rFonts w:ascii="Calibri" w:hAnsi="Calibri" w:cs="Calibri"/>
                <w:b/>
                <w:bCs/>
              </w:rPr>
            </w:pPr>
          </w:p>
          <w:p w14:paraId="4ECDCA0F" w14:textId="77777777" w:rsidR="00D52688" w:rsidRDefault="00D52688" w:rsidP="00757935">
            <w:pPr>
              <w:rPr>
                <w:rFonts w:ascii="Calibri" w:hAnsi="Calibri" w:cs="Calibri"/>
                <w:b/>
                <w:bCs/>
              </w:rPr>
            </w:pPr>
          </w:p>
          <w:p w14:paraId="04E0AD56" w14:textId="77777777" w:rsidR="00DA4073" w:rsidRDefault="00DA4073" w:rsidP="00757935">
            <w:pPr>
              <w:rPr>
                <w:rFonts w:ascii="Calibri" w:hAnsi="Calibri" w:cs="Calibri"/>
                <w:b/>
                <w:bCs/>
              </w:rPr>
            </w:pPr>
          </w:p>
          <w:p w14:paraId="7F2E9778" w14:textId="77777777" w:rsidR="00DA4073" w:rsidRDefault="00DA4073" w:rsidP="00757935">
            <w:pPr>
              <w:rPr>
                <w:rFonts w:ascii="Calibri" w:hAnsi="Calibri" w:cs="Calibri"/>
                <w:b/>
                <w:bCs/>
              </w:rPr>
            </w:pPr>
          </w:p>
          <w:p w14:paraId="7ABDCAD5" w14:textId="77777777" w:rsidR="00DA4073" w:rsidRDefault="00DA4073" w:rsidP="00757935">
            <w:pPr>
              <w:rPr>
                <w:rFonts w:ascii="Calibri" w:hAnsi="Calibri" w:cs="Calibri"/>
                <w:b/>
                <w:bCs/>
              </w:rPr>
            </w:pPr>
          </w:p>
          <w:p w14:paraId="58C3FB91" w14:textId="77777777" w:rsidR="00DA4073" w:rsidRDefault="00DA4073" w:rsidP="00757935">
            <w:pPr>
              <w:rPr>
                <w:rFonts w:ascii="Calibri" w:hAnsi="Calibri" w:cs="Calibri"/>
                <w:b/>
                <w:bCs/>
              </w:rPr>
            </w:pPr>
          </w:p>
          <w:p w14:paraId="4194FC94" w14:textId="77777777" w:rsidR="00DA4073" w:rsidRDefault="00DA4073" w:rsidP="00757935">
            <w:pPr>
              <w:rPr>
                <w:rFonts w:ascii="Calibri" w:hAnsi="Calibri" w:cs="Calibri"/>
                <w:b/>
                <w:bCs/>
              </w:rPr>
            </w:pPr>
          </w:p>
          <w:p w14:paraId="2BE19C7B" w14:textId="77777777" w:rsidR="00DA4073" w:rsidRDefault="00DA4073" w:rsidP="00757935">
            <w:pPr>
              <w:rPr>
                <w:rFonts w:ascii="Calibri" w:hAnsi="Calibri" w:cs="Calibri"/>
                <w:b/>
                <w:bCs/>
              </w:rPr>
            </w:pPr>
          </w:p>
          <w:p w14:paraId="30809BCE" w14:textId="77777777" w:rsidR="004F5F52" w:rsidRDefault="004F5F52" w:rsidP="00757935">
            <w:pPr>
              <w:rPr>
                <w:rFonts w:ascii="Calibri" w:hAnsi="Calibri" w:cs="Calibri"/>
                <w:b/>
                <w:bCs/>
              </w:rPr>
            </w:pPr>
          </w:p>
          <w:p w14:paraId="2317B127" w14:textId="77777777" w:rsidR="004F5F52" w:rsidRDefault="004F5F52" w:rsidP="00757935">
            <w:pPr>
              <w:rPr>
                <w:rFonts w:ascii="Calibri" w:hAnsi="Calibri" w:cs="Calibri"/>
                <w:b/>
                <w:bCs/>
              </w:rPr>
            </w:pPr>
          </w:p>
          <w:p w14:paraId="4DAB0E04" w14:textId="77777777" w:rsidR="004F5F52" w:rsidRDefault="004F5F52" w:rsidP="00757935">
            <w:pPr>
              <w:rPr>
                <w:rFonts w:ascii="Calibri" w:hAnsi="Calibri" w:cs="Calibri"/>
                <w:b/>
                <w:bCs/>
              </w:rPr>
            </w:pPr>
          </w:p>
          <w:p w14:paraId="24F8B0B0" w14:textId="77777777" w:rsidR="004F5F52" w:rsidRDefault="004F5F52" w:rsidP="00757935">
            <w:pPr>
              <w:rPr>
                <w:rFonts w:ascii="Calibri" w:hAnsi="Calibri" w:cs="Calibri"/>
                <w:b/>
                <w:bCs/>
              </w:rPr>
            </w:pPr>
          </w:p>
          <w:p w14:paraId="38105723" w14:textId="77777777" w:rsidR="004F5F52" w:rsidRDefault="004F5F52" w:rsidP="00757935">
            <w:pPr>
              <w:rPr>
                <w:rFonts w:ascii="Calibri" w:hAnsi="Calibri" w:cs="Calibri"/>
                <w:b/>
                <w:bCs/>
              </w:rPr>
            </w:pPr>
          </w:p>
          <w:p w14:paraId="1A888BF9" w14:textId="77777777" w:rsidR="004F5F52" w:rsidRDefault="004F5F52" w:rsidP="00757935">
            <w:pPr>
              <w:rPr>
                <w:rFonts w:ascii="Calibri" w:hAnsi="Calibri" w:cs="Calibri"/>
                <w:b/>
                <w:bCs/>
              </w:rPr>
            </w:pPr>
          </w:p>
          <w:p w14:paraId="4356C8D7" w14:textId="77777777" w:rsidR="004F5F52" w:rsidRDefault="004F5F52" w:rsidP="00757935">
            <w:pPr>
              <w:rPr>
                <w:rFonts w:ascii="Calibri" w:hAnsi="Calibri" w:cs="Calibri"/>
                <w:b/>
                <w:bCs/>
              </w:rPr>
            </w:pPr>
          </w:p>
          <w:p w14:paraId="51ED2116" w14:textId="77777777" w:rsidR="004F5F52" w:rsidRDefault="004F5F52" w:rsidP="00757935">
            <w:pPr>
              <w:rPr>
                <w:rFonts w:ascii="Calibri" w:hAnsi="Calibri" w:cs="Calibri"/>
                <w:b/>
                <w:bCs/>
              </w:rPr>
            </w:pPr>
          </w:p>
          <w:p w14:paraId="5CFC6A0B" w14:textId="77777777" w:rsidR="004F5F52" w:rsidRDefault="004F5F52" w:rsidP="00757935">
            <w:pPr>
              <w:rPr>
                <w:rFonts w:ascii="Calibri" w:hAnsi="Calibri" w:cs="Calibri"/>
                <w:b/>
                <w:bCs/>
              </w:rPr>
            </w:pPr>
          </w:p>
          <w:p w14:paraId="0C375854" w14:textId="77777777" w:rsidR="004F5F52" w:rsidRDefault="004F5F52" w:rsidP="00757935">
            <w:pPr>
              <w:rPr>
                <w:rFonts w:ascii="Calibri" w:hAnsi="Calibri" w:cs="Calibri"/>
                <w:b/>
                <w:bCs/>
              </w:rPr>
            </w:pPr>
          </w:p>
          <w:p w14:paraId="4DD893A3" w14:textId="77777777" w:rsidR="004F5F52" w:rsidRDefault="004F5F52" w:rsidP="00757935">
            <w:pPr>
              <w:rPr>
                <w:rFonts w:ascii="Calibri" w:hAnsi="Calibri" w:cs="Calibri"/>
                <w:b/>
                <w:bCs/>
              </w:rPr>
            </w:pPr>
          </w:p>
          <w:p w14:paraId="31B8D51F" w14:textId="77777777" w:rsidR="004F5F52" w:rsidRDefault="004F5F52" w:rsidP="00757935">
            <w:pPr>
              <w:rPr>
                <w:rFonts w:ascii="Calibri" w:hAnsi="Calibri" w:cs="Calibri"/>
                <w:b/>
                <w:bCs/>
              </w:rPr>
            </w:pPr>
          </w:p>
          <w:p w14:paraId="6FBDC41F" w14:textId="77777777" w:rsidR="004F5F52" w:rsidRDefault="004F5F52" w:rsidP="00757935">
            <w:pPr>
              <w:rPr>
                <w:rFonts w:ascii="Calibri" w:hAnsi="Calibri" w:cs="Calibri"/>
                <w:b/>
                <w:bCs/>
              </w:rPr>
            </w:pPr>
          </w:p>
          <w:p w14:paraId="1D1AE59F" w14:textId="77777777" w:rsidR="004F5F52" w:rsidRDefault="004F5F52" w:rsidP="00757935">
            <w:pPr>
              <w:rPr>
                <w:rFonts w:ascii="Calibri" w:hAnsi="Calibri" w:cs="Calibri"/>
                <w:b/>
                <w:bCs/>
              </w:rPr>
            </w:pPr>
          </w:p>
          <w:p w14:paraId="77F1FB85" w14:textId="77777777" w:rsidR="004F5F52" w:rsidRDefault="004F5F52" w:rsidP="00757935">
            <w:pPr>
              <w:rPr>
                <w:rFonts w:ascii="Calibri" w:hAnsi="Calibri" w:cs="Calibri"/>
                <w:b/>
                <w:bCs/>
              </w:rPr>
            </w:pPr>
          </w:p>
          <w:p w14:paraId="72E05BD1" w14:textId="77777777" w:rsidR="004F5F52" w:rsidRDefault="004F5F52" w:rsidP="00757935">
            <w:pPr>
              <w:rPr>
                <w:rFonts w:ascii="Calibri" w:hAnsi="Calibri" w:cs="Calibri"/>
                <w:b/>
                <w:bCs/>
              </w:rPr>
            </w:pPr>
          </w:p>
          <w:p w14:paraId="4494D004" w14:textId="77777777" w:rsidR="004F5F52" w:rsidRDefault="004F5F52" w:rsidP="00757935">
            <w:pPr>
              <w:rPr>
                <w:rFonts w:ascii="Calibri" w:hAnsi="Calibri" w:cs="Calibri"/>
                <w:b/>
                <w:bCs/>
              </w:rPr>
            </w:pPr>
          </w:p>
          <w:p w14:paraId="51ED6304" w14:textId="77777777" w:rsidR="004F5F52" w:rsidRDefault="004F5F52" w:rsidP="00757935">
            <w:pPr>
              <w:rPr>
                <w:rFonts w:ascii="Calibri" w:hAnsi="Calibri" w:cs="Calibri"/>
                <w:b/>
                <w:bCs/>
              </w:rPr>
            </w:pPr>
          </w:p>
          <w:p w14:paraId="616F6671" w14:textId="77777777" w:rsidR="004F5F52" w:rsidRDefault="004F5F52" w:rsidP="00757935">
            <w:pPr>
              <w:rPr>
                <w:rFonts w:ascii="Calibri" w:hAnsi="Calibri" w:cs="Calibri"/>
                <w:b/>
                <w:bCs/>
              </w:rPr>
            </w:pPr>
          </w:p>
          <w:p w14:paraId="3B1C477D" w14:textId="77777777" w:rsidR="004F5F52" w:rsidRDefault="004F5F52" w:rsidP="00757935">
            <w:pPr>
              <w:rPr>
                <w:rFonts w:ascii="Calibri" w:hAnsi="Calibri" w:cs="Calibri"/>
                <w:b/>
                <w:bCs/>
              </w:rPr>
            </w:pPr>
          </w:p>
          <w:p w14:paraId="696E9BDC" w14:textId="77777777" w:rsidR="004F5F52" w:rsidRDefault="004F5F52" w:rsidP="00757935">
            <w:pPr>
              <w:rPr>
                <w:rFonts w:ascii="Calibri" w:hAnsi="Calibri" w:cs="Calibri"/>
                <w:b/>
                <w:bCs/>
              </w:rPr>
            </w:pPr>
          </w:p>
          <w:p w14:paraId="5DE7C154" w14:textId="77777777" w:rsidR="004F5F52" w:rsidRDefault="004F5F52" w:rsidP="00757935">
            <w:pPr>
              <w:rPr>
                <w:rFonts w:ascii="Calibri" w:hAnsi="Calibri" w:cs="Calibri"/>
                <w:b/>
                <w:bCs/>
              </w:rPr>
            </w:pPr>
          </w:p>
          <w:p w14:paraId="0F7F75CF" w14:textId="77777777" w:rsidR="004F5F52" w:rsidRDefault="004F5F52" w:rsidP="00757935">
            <w:pPr>
              <w:rPr>
                <w:rFonts w:ascii="Calibri" w:hAnsi="Calibri" w:cs="Calibri"/>
                <w:b/>
                <w:bCs/>
              </w:rPr>
            </w:pPr>
          </w:p>
          <w:p w14:paraId="3D7CA77C" w14:textId="27D73E19" w:rsidR="004F5F52" w:rsidRPr="00757935" w:rsidRDefault="004F5F52" w:rsidP="004F5F52">
            <w:pPr>
              <w:rPr>
                <w:rFonts w:ascii="Calibri" w:hAnsi="Calibri" w:cs="Calibri"/>
                <w:b/>
                <w:bCs/>
              </w:rPr>
            </w:pPr>
          </w:p>
        </w:tc>
        <w:tc>
          <w:tcPr>
            <w:tcW w:w="8930" w:type="dxa"/>
          </w:tcPr>
          <w:p w14:paraId="1D2DC44C" w14:textId="592F03DB" w:rsidR="00757935" w:rsidRPr="005F4AA6" w:rsidRDefault="005F4AA6" w:rsidP="00FD7086">
            <w:pPr>
              <w:rPr>
                <w:rFonts w:ascii="Calibri" w:hAnsi="Calibri" w:cs="Calibri"/>
                <w:b/>
                <w:bCs/>
                <w:color w:val="0070C0"/>
                <w:sz w:val="28"/>
                <w:szCs w:val="28"/>
              </w:rPr>
            </w:pPr>
            <w:r w:rsidRPr="005F4AA6">
              <w:rPr>
                <w:rFonts w:ascii="Calibri" w:hAnsi="Calibri" w:cs="Calibri"/>
                <w:b/>
                <w:bCs/>
                <w:color w:val="0070C0"/>
                <w:sz w:val="28"/>
                <w:szCs w:val="28"/>
              </w:rPr>
              <w:t>Felles ø</w:t>
            </w:r>
            <w:r w:rsidR="00757935" w:rsidRPr="005F4AA6">
              <w:rPr>
                <w:rFonts w:ascii="Calibri" w:hAnsi="Calibri" w:cs="Calibri"/>
                <w:b/>
                <w:bCs/>
                <w:color w:val="0070C0"/>
                <w:sz w:val="28"/>
                <w:szCs w:val="28"/>
              </w:rPr>
              <w:t>konomiske prinsipper</w:t>
            </w:r>
          </w:p>
          <w:p w14:paraId="774DBCEC" w14:textId="77777777" w:rsidR="00D52688" w:rsidRDefault="00D52688" w:rsidP="00D52688">
            <w:r>
              <w:t>Idrettslaget har hatt jevn nedgang i medlemsmassen de siste 10 år og det medfører også synkende inntekter. Derfor har idrettslaget behov for prinsipielle endringer som kan være økonomisk bærekraftig.</w:t>
            </w:r>
          </w:p>
          <w:p w14:paraId="30819C16" w14:textId="405CB1D0" w:rsidR="00D52688" w:rsidRDefault="00D52688" w:rsidP="00FD7086">
            <w:pPr>
              <w:rPr>
                <w:rFonts w:ascii="Calibri" w:hAnsi="Calibri" w:cs="Calibri"/>
                <w:b/>
                <w:bCs/>
              </w:rPr>
            </w:pPr>
          </w:p>
          <w:p w14:paraId="3F1E5AF2" w14:textId="176421A2" w:rsidR="00CC0C5C" w:rsidRPr="00CC0C5C" w:rsidRDefault="00CC0C5C" w:rsidP="00FD7086">
            <w:pPr>
              <w:rPr>
                <w:rFonts w:ascii="Calibri" w:hAnsi="Calibri" w:cs="Calibri"/>
              </w:rPr>
            </w:pPr>
            <w:r w:rsidRPr="00CC0C5C">
              <w:rPr>
                <w:rFonts w:ascii="Calibri" w:hAnsi="Calibri" w:cs="Calibri"/>
              </w:rPr>
              <w:t>Arbeidsgruppen har gått igjennom tidligere vedtak og nedenfor</w:t>
            </w:r>
          </w:p>
          <w:p w14:paraId="21F8861B" w14:textId="2300ED03" w:rsidR="00DA4073" w:rsidRDefault="00DA4073" w:rsidP="000D351B">
            <w:pPr>
              <w:rPr>
                <w:rFonts w:ascii="Calibri" w:hAnsi="Calibri" w:cs="Calibri"/>
              </w:rPr>
            </w:pPr>
            <w:r>
              <w:rPr>
                <w:rFonts w:ascii="Calibri" w:hAnsi="Calibri" w:cs="Calibri"/>
              </w:rPr>
              <w:t>listes opp felles retningslinjer for våre medlemmer med forslag til endringer</w:t>
            </w:r>
            <w:r w:rsidR="00CC0C5C">
              <w:rPr>
                <w:rFonts w:ascii="Calibri" w:hAnsi="Calibri" w:cs="Calibri"/>
              </w:rPr>
              <w:t xml:space="preserve">. </w:t>
            </w:r>
          </w:p>
          <w:p w14:paraId="10BC7008" w14:textId="4958A5F5" w:rsidR="00DA4073" w:rsidRDefault="00DA4073" w:rsidP="00FD7086">
            <w:pPr>
              <w:rPr>
                <w:rFonts w:ascii="Calibri" w:hAnsi="Calibri" w:cs="Calibri"/>
              </w:rPr>
            </w:pPr>
          </w:p>
          <w:p w14:paraId="68E37E05" w14:textId="3DFE1C10" w:rsidR="00DA4073" w:rsidRPr="005F4AA6" w:rsidRDefault="00DA4073" w:rsidP="00FD7086">
            <w:pPr>
              <w:rPr>
                <w:rFonts w:ascii="Calibri" w:hAnsi="Calibri" w:cs="Calibri"/>
                <w:b/>
                <w:bCs/>
                <w:color w:val="0070C0"/>
              </w:rPr>
            </w:pPr>
            <w:r w:rsidRPr="005F4AA6">
              <w:rPr>
                <w:rFonts w:ascii="Calibri" w:hAnsi="Calibri" w:cs="Calibri"/>
                <w:b/>
                <w:bCs/>
                <w:color w:val="0070C0"/>
              </w:rPr>
              <w:t>Bruk av gruppebudsjetter</w:t>
            </w:r>
          </w:p>
          <w:p w14:paraId="604A0FF6" w14:textId="476A1D32" w:rsidR="00DA4073" w:rsidRPr="00DA4073" w:rsidRDefault="00DA4073" w:rsidP="00FD7086">
            <w:pPr>
              <w:rPr>
                <w:rFonts w:ascii="Calibri" w:hAnsi="Calibri" w:cs="Calibri"/>
              </w:rPr>
            </w:pPr>
            <w:r>
              <w:rPr>
                <w:rFonts w:ascii="Calibri" w:hAnsi="Calibri" w:cs="Calibri"/>
              </w:rPr>
              <w:t xml:space="preserve">Gruppene må søke styret om innkjøp og bruk av penger som ikke er definert og godkjent i budsjettet. Gjelder også endringer i budsjett. </w:t>
            </w:r>
          </w:p>
          <w:p w14:paraId="05855129" w14:textId="77777777" w:rsidR="00DA4073" w:rsidRPr="00757935" w:rsidRDefault="00DA4073" w:rsidP="00FD7086">
            <w:pPr>
              <w:rPr>
                <w:rFonts w:ascii="Calibri" w:hAnsi="Calibri" w:cs="Calibri"/>
              </w:rPr>
            </w:pPr>
          </w:p>
          <w:p w14:paraId="224E52DD" w14:textId="4D998705" w:rsidR="00757935" w:rsidRPr="00757935" w:rsidRDefault="00757935" w:rsidP="00757935">
            <w:pPr>
              <w:rPr>
                <w:rFonts w:ascii="Calibri" w:hAnsi="Calibri" w:cs="Calibri"/>
                <w:b/>
                <w:bCs/>
              </w:rPr>
            </w:pPr>
            <w:r w:rsidRPr="005F4AA6">
              <w:rPr>
                <w:rFonts w:ascii="Calibri" w:hAnsi="Calibri" w:cs="Calibri"/>
                <w:b/>
                <w:bCs/>
                <w:color w:val="0070C0"/>
              </w:rPr>
              <w:t xml:space="preserve">Refusjon av reisekostnader </w:t>
            </w:r>
          </w:p>
          <w:p w14:paraId="3CBA0184" w14:textId="1540251B" w:rsidR="00757935" w:rsidRPr="000D351B" w:rsidRDefault="00757935" w:rsidP="00757935">
            <w:pPr>
              <w:rPr>
                <w:rFonts w:ascii="Calibri" w:hAnsi="Calibri" w:cs="Calibri"/>
                <w:i/>
                <w:iCs/>
                <w:color w:val="808080" w:themeColor="background1" w:themeShade="80"/>
              </w:rPr>
            </w:pPr>
            <w:r w:rsidRPr="00D52688">
              <w:rPr>
                <w:rFonts w:ascii="Calibri" w:hAnsi="Calibri" w:cs="Calibri"/>
                <w:i/>
                <w:iCs/>
                <w:color w:val="808080" w:themeColor="background1" w:themeShade="80"/>
              </w:rPr>
              <w:t>Årsmøtevedtak 2017: Regel om refusjon av reisekostnader på kr. 500, gjelder per år per medlem. Man kan ikke få kr. 500 flere ganger fordi man tilhører flere grupper.</w:t>
            </w:r>
          </w:p>
          <w:p w14:paraId="24402BD6" w14:textId="5FC047DE" w:rsidR="00DA4073" w:rsidRDefault="00757935" w:rsidP="00757935">
            <w:pPr>
              <w:rPr>
                <w:rFonts w:ascii="Calibri" w:hAnsi="Calibri" w:cs="Calibri"/>
              </w:rPr>
            </w:pPr>
            <w:r w:rsidRPr="00757935">
              <w:rPr>
                <w:rFonts w:ascii="Calibri" w:hAnsi="Calibri" w:cs="Calibri"/>
                <w:u w:val="single"/>
              </w:rPr>
              <w:t xml:space="preserve">Forslag til </w:t>
            </w:r>
            <w:r w:rsidRPr="00DA4073">
              <w:rPr>
                <w:rFonts w:ascii="Calibri" w:hAnsi="Calibri" w:cs="Calibri"/>
                <w:u w:val="single"/>
              </w:rPr>
              <w:t>vedtak:</w:t>
            </w:r>
            <w:r w:rsidR="00DA4073" w:rsidRPr="00DA4073">
              <w:rPr>
                <w:rFonts w:ascii="Calibri" w:hAnsi="Calibri" w:cs="Calibri"/>
                <w:u w:val="single"/>
              </w:rPr>
              <w:t xml:space="preserve"> </w:t>
            </w:r>
            <w:r w:rsidRPr="00DA4073">
              <w:rPr>
                <w:rFonts w:ascii="Calibri" w:hAnsi="Calibri" w:cs="Calibri"/>
                <w:u w:val="single"/>
              </w:rPr>
              <w:t>Slettes</w:t>
            </w:r>
          </w:p>
          <w:p w14:paraId="46D8EAA3" w14:textId="4CDE6CE9" w:rsidR="00757935" w:rsidRDefault="00757935" w:rsidP="00757935">
            <w:pPr>
              <w:rPr>
                <w:rFonts w:ascii="Calibri" w:hAnsi="Calibri" w:cs="Calibri"/>
              </w:rPr>
            </w:pPr>
            <w:r w:rsidRPr="00757935">
              <w:rPr>
                <w:rFonts w:ascii="Calibri" w:hAnsi="Calibri" w:cs="Calibri"/>
              </w:rPr>
              <w:t xml:space="preserve">Reisekostnader kan fortsatt dekkes for tillitsvalgte i forbindelse med nødvendig frivillig arbeid for idrettslaget, men ikke i forbindelse med idrett, kamper etc. </w:t>
            </w:r>
          </w:p>
          <w:p w14:paraId="37B7F4A5" w14:textId="77777777" w:rsidR="00D52688" w:rsidRPr="00757935" w:rsidRDefault="00D52688" w:rsidP="00757935">
            <w:pPr>
              <w:rPr>
                <w:rFonts w:ascii="Calibri" w:hAnsi="Calibri" w:cs="Calibri"/>
              </w:rPr>
            </w:pPr>
          </w:p>
          <w:p w14:paraId="28BD3362" w14:textId="100AF467" w:rsidR="00DA4073" w:rsidRPr="005F4AA6" w:rsidRDefault="00DA4073" w:rsidP="00DA4073">
            <w:pPr>
              <w:rPr>
                <w:b/>
                <w:bCs/>
                <w:color w:val="0070C0"/>
              </w:rPr>
            </w:pPr>
            <w:r w:rsidRPr="005F4AA6">
              <w:rPr>
                <w:b/>
                <w:bCs/>
                <w:color w:val="0070C0"/>
              </w:rPr>
              <w:t xml:space="preserve">Bevertning </w:t>
            </w:r>
          </w:p>
          <w:p w14:paraId="0DD4D14A" w14:textId="58DC384D" w:rsidR="00DA4073" w:rsidRPr="000D351B" w:rsidRDefault="00DA4073" w:rsidP="00DA4073">
            <w:pPr>
              <w:rPr>
                <w:i/>
                <w:iCs/>
                <w:color w:val="808080" w:themeColor="background1" w:themeShade="80"/>
              </w:rPr>
            </w:pPr>
            <w:r w:rsidRPr="00D52688">
              <w:rPr>
                <w:i/>
                <w:iCs/>
                <w:color w:val="808080" w:themeColor="background1" w:themeShade="80"/>
              </w:rPr>
              <w:t xml:space="preserve">Tidligere vedtak: Gruppenes bevertning i forbindelse med møter: kr. 200 pr år/pr møtedeltaker. Beløpet skal ikke overstige kr. 6000 pr gruppe/pr år. </w:t>
            </w:r>
          </w:p>
          <w:p w14:paraId="42695391" w14:textId="03CC3784" w:rsidR="00DA4073" w:rsidRPr="00F464EE" w:rsidRDefault="00DA4073" w:rsidP="00DA4073">
            <w:pPr>
              <w:rPr>
                <w:u w:val="single"/>
              </w:rPr>
            </w:pPr>
            <w:r w:rsidRPr="00F464EE">
              <w:rPr>
                <w:u w:val="single"/>
              </w:rPr>
              <w:t xml:space="preserve">Forslag til vedtak: </w:t>
            </w:r>
            <w:r>
              <w:rPr>
                <w:u w:val="single"/>
              </w:rPr>
              <w:t>Slettes.</w:t>
            </w:r>
            <w:r w:rsidRPr="00F464EE">
              <w:rPr>
                <w:u w:val="single"/>
              </w:rPr>
              <w:t xml:space="preserve"> </w:t>
            </w:r>
          </w:p>
          <w:p w14:paraId="6877C6C6" w14:textId="77777777" w:rsidR="000D351B" w:rsidRPr="00757935" w:rsidRDefault="000D351B" w:rsidP="00FD7086">
            <w:pPr>
              <w:rPr>
                <w:rFonts w:ascii="Calibri" w:hAnsi="Calibri" w:cs="Calibri"/>
              </w:rPr>
            </w:pPr>
          </w:p>
          <w:p w14:paraId="627F5141" w14:textId="77777777" w:rsidR="00DA4073" w:rsidRPr="005F4AA6" w:rsidRDefault="00DA4073" w:rsidP="00DA4073">
            <w:pPr>
              <w:rPr>
                <w:b/>
                <w:bCs/>
                <w:color w:val="0070C0"/>
              </w:rPr>
            </w:pPr>
            <w:r w:rsidRPr="005F4AA6">
              <w:rPr>
                <w:b/>
                <w:bCs/>
                <w:color w:val="0070C0"/>
              </w:rPr>
              <w:t xml:space="preserve">Startkontigent </w:t>
            </w:r>
          </w:p>
          <w:p w14:paraId="430DDD21" w14:textId="5611970F" w:rsidR="00DA4073" w:rsidRPr="000D351B" w:rsidRDefault="00DA4073" w:rsidP="00DA4073">
            <w:pPr>
              <w:rPr>
                <w:i/>
                <w:iCs/>
                <w:color w:val="808080" w:themeColor="background1" w:themeShade="80"/>
              </w:rPr>
            </w:pPr>
            <w:r w:rsidRPr="00D52688">
              <w:rPr>
                <w:i/>
                <w:iCs/>
                <w:color w:val="808080" w:themeColor="background1" w:themeShade="80"/>
              </w:rPr>
              <w:t xml:space="preserve">Årsmøtevedtak 2016: Startkontigent/deltakeravgift i stevner/løp/turneringer etc. heves fra 1000 til 3000 kroner. Økningen er forholdsvis stor, men den ble vedtatt med ett for behold for sykling, ski og løping. Maksimum utbetaling for disse tre aktivitetene settes forsøksvis til 5000,- pr år pr hode. </w:t>
            </w:r>
          </w:p>
          <w:p w14:paraId="5052CA22" w14:textId="1D8D8855" w:rsidR="00DA4073" w:rsidRDefault="00DA4073" w:rsidP="00DA4073">
            <w:pPr>
              <w:rPr>
                <w:u w:val="single"/>
              </w:rPr>
            </w:pPr>
            <w:r w:rsidRPr="00F464EE">
              <w:rPr>
                <w:u w:val="single"/>
              </w:rPr>
              <w:t xml:space="preserve">Forslag til vedtak: Startkontigent/deltakeravgift: Tilbakeføres til </w:t>
            </w:r>
            <w:r w:rsidR="00BA517D">
              <w:rPr>
                <w:u w:val="single"/>
              </w:rPr>
              <w:t xml:space="preserve">inntil </w:t>
            </w:r>
            <w:r w:rsidRPr="00F464EE">
              <w:rPr>
                <w:u w:val="single"/>
              </w:rPr>
              <w:t>kr. 1000 pr aktive medlem pr år.</w:t>
            </w:r>
            <w:r w:rsidR="00BA517D">
              <w:rPr>
                <w:u w:val="single"/>
              </w:rPr>
              <w:t xml:space="preserve"> </w:t>
            </w:r>
            <w:r>
              <w:rPr>
                <w:u w:val="single"/>
              </w:rPr>
              <w:t>Reglene blir som følger:</w:t>
            </w:r>
          </w:p>
          <w:p w14:paraId="57C2249E" w14:textId="2E678883" w:rsidR="00DA4073" w:rsidRDefault="00DA4073" w:rsidP="00DA4073">
            <w:pPr>
              <w:rPr>
                <w:u w:val="single"/>
              </w:rPr>
            </w:pPr>
          </w:p>
          <w:p w14:paraId="785A4965" w14:textId="63400BAF" w:rsidR="00BA517D" w:rsidRPr="00BA517D" w:rsidRDefault="00BA517D" w:rsidP="000D351B">
            <w:pPr>
              <w:numPr>
                <w:ilvl w:val="0"/>
                <w:numId w:val="7"/>
              </w:numPr>
              <w:shd w:val="clear" w:color="auto" w:fill="FFFFFF"/>
              <w:textAlignment w:val="baseline"/>
              <w:rPr>
                <w:rFonts w:ascii="Calibri" w:eastAsia="Times New Roman" w:hAnsi="Calibri" w:cs="Calibri"/>
                <w:color w:val="222222"/>
                <w:lang w:eastAsia="nb-NO"/>
              </w:rPr>
            </w:pPr>
            <w:r>
              <w:rPr>
                <w:rFonts w:ascii="Calibri" w:eastAsia="Times New Roman" w:hAnsi="Calibri" w:cs="Calibri"/>
                <w:color w:val="222222"/>
                <w:lang w:eastAsia="nb-NO"/>
              </w:rPr>
              <w:t xml:space="preserve">Refusjon inntil kr. 1000,- pr medlem pr år. </w:t>
            </w:r>
            <w:r w:rsidRPr="00BA517D">
              <w:rPr>
                <w:rFonts w:ascii="Calibri" w:eastAsia="Times New Roman" w:hAnsi="Calibri" w:cs="Calibri"/>
                <w:color w:val="222222"/>
                <w:lang w:eastAsia="nb-NO"/>
              </w:rPr>
              <w:t>Overskytende dekkes ikke</w:t>
            </w:r>
          </w:p>
          <w:p w14:paraId="44CCB272" w14:textId="77777777" w:rsidR="000D351B" w:rsidRPr="00BA517D" w:rsidRDefault="000D351B" w:rsidP="000D351B">
            <w:pPr>
              <w:pStyle w:val="Listeavsnitt"/>
              <w:numPr>
                <w:ilvl w:val="0"/>
                <w:numId w:val="7"/>
              </w:numPr>
              <w:shd w:val="clear" w:color="auto" w:fill="FFFFFF"/>
              <w:spacing w:after="384"/>
              <w:textAlignment w:val="baseline"/>
              <w:rPr>
                <w:rFonts w:ascii="Calibri" w:eastAsia="Times New Roman" w:hAnsi="Calibri" w:cs="Calibri"/>
                <w:color w:val="222222"/>
                <w:lang w:eastAsia="nb-NO"/>
              </w:rPr>
            </w:pPr>
            <w:r>
              <w:rPr>
                <w:rFonts w:ascii="Calibri" w:eastAsia="Times New Roman" w:hAnsi="Calibri" w:cs="Calibri"/>
                <w:color w:val="222222"/>
                <w:lang w:eastAsia="nb-NO"/>
              </w:rPr>
              <w:t xml:space="preserve">Søknad om refusjon sendes til styret i forkant: </w:t>
            </w:r>
            <w:r w:rsidRPr="00BA517D">
              <w:rPr>
                <w:rFonts w:ascii="Calibri" w:eastAsia="Times New Roman" w:hAnsi="Calibri" w:cs="Calibri"/>
                <w:color w:val="222222"/>
                <w:bdr w:val="none" w:sz="0" w:space="0" w:color="auto" w:frame="1"/>
                <w:lang w:eastAsia="nb-NO"/>
              </w:rPr>
              <w:t>Søknadsfrist 01. desember året før</w:t>
            </w:r>
          </w:p>
          <w:p w14:paraId="55C8FCAB" w14:textId="455627C2" w:rsidR="00BA517D" w:rsidRPr="00BA517D" w:rsidRDefault="00BA517D" w:rsidP="00DA4073">
            <w:r w:rsidRPr="00BA517D">
              <w:t xml:space="preserve">Det </w:t>
            </w:r>
            <w:r>
              <w:t>vil bli budsjettert årlig med et fast beløp til refusjon av startkontigenter</w:t>
            </w:r>
            <w:r w:rsidR="000D351B">
              <w:t xml:space="preserve"> og fordeles i henhold til søknader inn.</w:t>
            </w:r>
          </w:p>
          <w:p w14:paraId="38A91EE5" w14:textId="77777777" w:rsidR="000D351B" w:rsidRDefault="000D351B" w:rsidP="00BA517D">
            <w:pPr>
              <w:shd w:val="clear" w:color="auto" w:fill="FFFFFF"/>
              <w:textAlignment w:val="baseline"/>
              <w:rPr>
                <w:rFonts w:ascii="Calibri" w:eastAsia="Times New Roman" w:hAnsi="Calibri" w:cs="Calibri"/>
                <w:color w:val="222222"/>
                <w:u w:val="single"/>
                <w:bdr w:val="none" w:sz="0" w:space="0" w:color="auto" w:frame="1"/>
                <w:lang w:eastAsia="nb-NO"/>
              </w:rPr>
            </w:pPr>
          </w:p>
          <w:p w14:paraId="130B9A87" w14:textId="4F2AD138" w:rsidR="00BA517D" w:rsidRPr="00BA517D" w:rsidRDefault="00BA517D" w:rsidP="00BA517D">
            <w:pPr>
              <w:shd w:val="clear" w:color="auto" w:fill="FFFFFF"/>
              <w:textAlignment w:val="baseline"/>
              <w:rPr>
                <w:rFonts w:ascii="Calibri" w:eastAsia="Times New Roman" w:hAnsi="Calibri" w:cs="Calibri"/>
                <w:color w:val="222222"/>
                <w:u w:val="single"/>
                <w:lang w:eastAsia="nb-NO"/>
              </w:rPr>
            </w:pPr>
            <w:r w:rsidRPr="00BA517D">
              <w:rPr>
                <w:rFonts w:ascii="Calibri" w:eastAsia="Times New Roman" w:hAnsi="Calibri" w:cs="Calibri"/>
                <w:color w:val="222222"/>
                <w:u w:val="single"/>
                <w:bdr w:val="none" w:sz="0" w:space="0" w:color="auto" w:frame="1"/>
                <w:lang w:eastAsia="nb-NO"/>
              </w:rPr>
              <w:t>Vilkår for å få dekket individuelle startkontingenter: </w:t>
            </w:r>
          </w:p>
          <w:p w14:paraId="3F33F221" w14:textId="5252D314" w:rsidR="00BA517D" w:rsidRPr="00BA517D" w:rsidRDefault="00BA517D" w:rsidP="000D351B">
            <w:pPr>
              <w:numPr>
                <w:ilvl w:val="0"/>
                <w:numId w:val="7"/>
              </w:numPr>
              <w:shd w:val="clear" w:color="auto" w:fill="FFFFFF"/>
              <w:textAlignment w:val="baseline"/>
              <w:rPr>
                <w:rFonts w:ascii="Calibri" w:eastAsia="Times New Roman" w:hAnsi="Calibri" w:cs="Calibri"/>
                <w:color w:val="222222"/>
                <w:lang w:eastAsia="nb-NO"/>
              </w:rPr>
            </w:pPr>
            <w:r w:rsidRPr="00BA517D">
              <w:rPr>
                <w:rFonts w:ascii="Calibri" w:eastAsia="Times New Roman" w:hAnsi="Calibri" w:cs="Calibri"/>
                <w:color w:val="222222"/>
                <w:lang w:eastAsia="nb-NO"/>
              </w:rPr>
              <w:t xml:space="preserve">Søker må være betalende medlem av </w:t>
            </w:r>
            <w:r>
              <w:rPr>
                <w:rFonts w:ascii="Calibri" w:eastAsia="Times New Roman" w:hAnsi="Calibri" w:cs="Calibri"/>
                <w:color w:val="222222"/>
                <w:lang w:eastAsia="nb-NO"/>
              </w:rPr>
              <w:t>BKBIL</w:t>
            </w:r>
            <w:r w:rsidRPr="00BA517D">
              <w:rPr>
                <w:rFonts w:ascii="Calibri" w:eastAsia="Times New Roman" w:hAnsi="Calibri" w:cs="Calibri"/>
                <w:color w:val="222222"/>
                <w:lang w:eastAsia="nb-NO"/>
              </w:rPr>
              <w:t> </w:t>
            </w:r>
          </w:p>
          <w:p w14:paraId="46DCA199" w14:textId="35508316" w:rsidR="00BA517D" w:rsidRPr="00BA517D" w:rsidRDefault="00BA517D" w:rsidP="000D351B">
            <w:pPr>
              <w:numPr>
                <w:ilvl w:val="0"/>
                <w:numId w:val="7"/>
              </w:numPr>
              <w:shd w:val="clear" w:color="auto" w:fill="FFFFFF"/>
              <w:textAlignment w:val="baseline"/>
              <w:rPr>
                <w:rFonts w:ascii="Calibri" w:eastAsia="Times New Roman" w:hAnsi="Calibri" w:cs="Calibri"/>
                <w:color w:val="222222"/>
                <w:lang w:eastAsia="nb-NO"/>
              </w:rPr>
            </w:pPr>
            <w:r w:rsidRPr="00BA517D">
              <w:rPr>
                <w:rFonts w:ascii="Calibri" w:eastAsia="Times New Roman" w:hAnsi="Calibri" w:cs="Calibri"/>
                <w:color w:val="222222"/>
                <w:lang w:eastAsia="nb-NO"/>
              </w:rPr>
              <w:t>Medlemmet skal være påmeldt kun for «</w:t>
            </w:r>
            <w:r>
              <w:rPr>
                <w:rFonts w:ascii="Calibri" w:eastAsia="Times New Roman" w:hAnsi="Calibri" w:cs="Calibri"/>
                <w:color w:val="222222"/>
                <w:lang w:eastAsia="nb-NO"/>
              </w:rPr>
              <w:t>Bærum kommune</w:t>
            </w:r>
            <w:r w:rsidRPr="00BA517D">
              <w:rPr>
                <w:rFonts w:ascii="Calibri" w:eastAsia="Times New Roman" w:hAnsi="Calibri" w:cs="Calibri"/>
                <w:color w:val="222222"/>
                <w:lang w:eastAsia="nb-NO"/>
              </w:rPr>
              <w:t xml:space="preserve"> kommune BIL» </w:t>
            </w:r>
          </w:p>
          <w:p w14:paraId="19303A9C" w14:textId="77777777" w:rsidR="00BA517D" w:rsidRPr="00BA517D" w:rsidRDefault="00BA517D" w:rsidP="000D351B">
            <w:pPr>
              <w:numPr>
                <w:ilvl w:val="0"/>
                <w:numId w:val="7"/>
              </w:numPr>
              <w:shd w:val="clear" w:color="auto" w:fill="FFFFFF"/>
              <w:textAlignment w:val="baseline"/>
              <w:rPr>
                <w:rFonts w:ascii="Calibri" w:eastAsia="Times New Roman" w:hAnsi="Calibri" w:cs="Calibri"/>
                <w:color w:val="222222"/>
                <w:lang w:eastAsia="nb-NO"/>
              </w:rPr>
            </w:pPr>
            <w:r w:rsidRPr="00BA517D">
              <w:rPr>
                <w:rFonts w:ascii="Calibri" w:eastAsia="Times New Roman" w:hAnsi="Calibri" w:cs="Calibri"/>
                <w:color w:val="222222"/>
                <w:lang w:eastAsia="nb-NO"/>
              </w:rPr>
              <w:t>Søknadsbeløpet skal kun inneholde deltakeravgift </w:t>
            </w:r>
          </w:p>
          <w:p w14:paraId="6A4525D8" w14:textId="77777777" w:rsidR="00BA517D" w:rsidRPr="00BA517D" w:rsidRDefault="00BA517D" w:rsidP="000D351B">
            <w:pPr>
              <w:numPr>
                <w:ilvl w:val="0"/>
                <w:numId w:val="7"/>
              </w:numPr>
              <w:shd w:val="clear" w:color="auto" w:fill="FFFFFF"/>
              <w:textAlignment w:val="baseline"/>
              <w:rPr>
                <w:rFonts w:ascii="Calibri" w:eastAsia="Times New Roman" w:hAnsi="Calibri" w:cs="Calibri"/>
                <w:color w:val="222222"/>
                <w:lang w:eastAsia="nb-NO"/>
              </w:rPr>
            </w:pPr>
            <w:r w:rsidRPr="00BA517D">
              <w:rPr>
                <w:rFonts w:ascii="Calibri" w:eastAsia="Times New Roman" w:hAnsi="Calibri" w:cs="Calibri"/>
                <w:color w:val="222222"/>
                <w:lang w:eastAsia="nb-NO"/>
              </w:rPr>
              <w:t>Kostnader skal dokumenteres </w:t>
            </w:r>
          </w:p>
          <w:p w14:paraId="562D5987" w14:textId="1A442420" w:rsidR="005A7AF5" w:rsidRDefault="00BA517D" w:rsidP="000D351B">
            <w:pPr>
              <w:numPr>
                <w:ilvl w:val="0"/>
                <w:numId w:val="7"/>
              </w:numPr>
              <w:shd w:val="clear" w:color="auto" w:fill="FFFFFF"/>
              <w:textAlignment w:val="baseline"/>
              <w:rPr>
                <w:rFonts w:ascii="Calibri" w:eastAsia="Times New Roman" w:hAnsi="Calibri" w:cs="Calibri"/>
                <w:color w:val="222222"/>
                <w:lang w:eastAsia="nb-NO"/>
              </w:rPr>
            </w:pPr>
            <w:r w:rsidRPr="00BA517D">
              <w:rPr>
                <w:rFonts w:ascii="Calibri" w:eastAsia="Times New Roman" w:hAnsi="Calibri" w:cs="Calibri"/>
                <w:color w:val="222222"/>
                <w:lang w:eastAsia="nb-NO"/>
              </w:rPr>
              <w:t>Gjennomføring skal dokumentere</w:t>
            </w:r>
          </w:p>
          <w:p w14:paraId="7E5DB32A" w14:textId="6BAF6065" w:rsidR="005A7AF5" w:rsidRDefault="005A7AF5" w:rsidP="00D52688">
            <w:pPr>
              <w:shd w:val="clear" w:color="auto" w:fill="FFFFFF"/>
              <w:textAlignment w:val="baseline"/>
              <w:rPr>
                <w:rFonts w:ascii="Calibri" w:eastAsia="Times New Roman" w:hAnsi="Calibri" w:cs="Calibri"/>
                <w:i/>
                <w:iCs/>
                <w:color w:val="808080" w:themeColor="background1" w:themeShade="80"/>
                <w:lang w:eastAsia="nb-NO"/>
              </w:rPr>
            </w:pPr>
          </w:p>
          <w:p w14:paraId="4211F28F" w14:textId="142AA249" w:rsidR="005A7AF5" w:rsidRPr="005F4AA6" w:rsidRDefault="005A7AF5" w:rsidP="00D52688">
            <w:pPr>
              <w:shd w:val="clear" w:color="auto" w:fill="FFFFFF"/>
              <w:textAlignment w:val="baseline"/>
              <w:rPr>
                <w:rFonts w:ascii="Calibri" w:eastAsia="Times New Roman" w:hAnsi="Calibri" w:cs="Calibri"/>
                <w:b/>
                <w:bCs/>
                <w:color w:val="0070C0"/>
                <w:lang w:eastAsia="nb-NO"/>
              </w:rPr>
            </w:pPr>
            <w:r w:rsidRPr="005F4AA6">
              <w:rPr>
                <w:rFonts w:ascii="Calibri" w:eastAsia="Times New Roman" w:hAnsi="Calibri" w:cs="Calibri"/>
                <w:b/>
                <w:bCs/>
                <w:color w:val="0070C0"/>
                <w:lang w:eastAsia="nb-NO"/>
              </w:rPr>
              <w:t>Personlig utstyr</w:t>
            </w:r>
          </w:p>
          <w:p w14:paraId="42A0967F" w14:textId="17310CEA" w:rsidR="005A7AF5" w:rsidRPr="004F5F52" w:rsidRDefault="005A7AF5" w:rsidP="00D52688">
            <w:pPr>
              <w:shd w:val="clear" w:color="auto" w:fill="FFFFFF"/>
              <w:textAlignment w:val="baseline"/>
              <w:rPr>
                <w:rFonts w:ascii="Calibri" w:eastAsia="Times New Roman" w:hAnsi="Calibri" w:cs="Calibri"/>
                <w:lang w:eastAsia="nb-NO"/>
              </w:rPr>
            </w:pPr>
            <w:r w:rsidRPr="004F5F52">
              <w:rPr>
                <w:rFonts w:ascii="Calibri" w:eastAsia="Times New Roman" w:hAnsi="Calibri" w:cs="Calibri"/>
                <w:lang w:eastAsia="nb-NO"/>
              </w:rPr>
              <w:t>Personlig utstyr dekkes ikke av BKBIL. Eksempel: Legg, munn beskyttelser, hjelm, klær, sko, ski etc. Felles utstyr som for eksempel baller, nett etc som deles av laget vil kunne dekkes av BKBIL. Det gjelder også like trøyer til seriespill ved søknad til styret.</w:t>
            </w:r>
          </w:p>
          <w:p w14:paraId="60E19FAF" w14:textId="77777777" w:rsidR="000D351B" w:rsidRDefault="000D351B" w:rsidP="00D52688">
            <w:pPr>
              <w:shd w:val="clear" w:color="auto" w:fill="FFFFFF"/>
              <w:textAlignment w:val="baseline"/>
              <w:rPr>
                <w:rFonts w:ascii="Calibri" w:eastAsia="Times New Roman" w:hAnsi="Calibri" w:cs="Calibri"/>
                <w:color w:val="808080" w:themeColor="background1" w:themeShade="80"/>
                <w:lang w:eastAsia="nb-NO"/>
              </w:rPr>
            </w:pPr>
          </w:p>
          <w:p w14:paraId="0C7F02F5" w14:textId="2959463C" w:rsidR="004F5F52" w:rsidRPr="005F4AA6" w:rsidRDefault="004F5F52" w:rsidP="00D52688">
            <w:pPr>
              <w:shd w:val="clear" w:color="auto" w:fill="FFFFFF"/>
              <w:textAlignment w:val="baseline"/>
              <w:rPr>
                <w:rFonts w:ascii="Calibri" w:eastAsia="Times New Roman" w:hAnsi="Calibri" w:cs="Calibri"/>
                <w:b/>
                <w:bCs/>
                <w:color w:val="0070C0"/>
                <w:lang w:eastAsia="nb-NO"/>
              </w:rPr>
            </w:pPr>
            <w:r w:rsidRPr="005F4AA6">
              <w:rPr>
                <w:rFonts w:ascii="Calibri" w:eastAsia="Times New Roman" w:hAnsi="Calibri" w:cs="Calibri"/>
                <w:b/>
                <w:bCs/>
                <w:color w:val="0070C0"/>
                <w:lang w:eastAsia="nb-NO"/>
              </w:rPr>
              <w:t>Gaver</w:t>
            </w:r>
          </w:p>
          <w:p w14:paraId="60E837B3" w14:textId="4A0C48FC" w:rsidR="004F5F52" w:rsidRPr="004F5F52" w:rsidRDefault="004F5F52" w:rsidP="00D52688">
            <w:pPr>
              <w:shd w:val="clear" w:color="auto" w:fill="FFFFFF"/>
              <w:textAlignment w:val="baseline"/>
              <w:rPr>
                <w:rFonts w:ascii="Calibri" w:eastAsia="Times New Roman" w:hAnsi="Calibri" w:cs="Calibri"/>
                <w:lang w:eastAsia="nb-NO"/>
              </w:rPr>
            </w:pPr>
            <w:r w:rsidRPr="004F5F52">
              <w:rPr>
                <w:rFonts w:ascii="Calibri" w:eastAsia="Times New Roman" w:hAnsi="Calibri" w:cs="Calibri"/>
                <w:lang w:eastAsia="nb-NO"/>
              </w:rPr>
              <w:t>Blomster kan gis til gruppeledere som fratrer verv.</w:t>
            </w:r>
          </w:p>
          <w:p w14:paraId="09304528" w14:textId="77777777" w:rsidR="00757935" w:rsidRDefault="004F5F52" w:rsidP="00757935">
            <w:pPr>
              <w:rPr>
                <w:rFonts w:ascii="Calibri" w:hAnsi="Calibri" w:cs="Calibri"/>
              </w:rPr>
            </w:pPr>
            <w:r w:rsidRPr="004F5F52">
              <w:rPr>
                <w:rFonts w:ascii="Calibri" w:hAnsi="Calibri" w:cs="Calibri"/>
              </w:rPr>
              <w:t xml:space="preserve">Blomster, gaver etc. utover det, som påskjønnelser til frivillige, trenere, jubileum, bursdager etc. dekkes ikke av BKIL. </w:t>
            </w:r>
          </w:p>
          <w:p w14:paraId="038F354A" w14:textId="77777777" w:rsidR="005F4AA6" w:rsidRDefault="005F4AA6" w:rsidP="005F4AA6">
            <w:pPr>
              <w:rPr>
                <w:rFonts w:ascii="Calibri" w:hAnsi="Calibri" w:cs="Calibri"/>
              </w:rPr>
            </w:pPr>
          </w:p>
          <w:p w14:paraId="27FC11F4" w14:textId="77777777" w:rsidR="005F4AA6" w:rsidRPr="005F4AA6" w:rsidRDefault="005F4AA6" w:rsidP="005F4AA6">
            <w:pPr>
              <w:rPr>
                <w:rFonts w:ascii="Calibri" w:hAnsi="Calibri" w:cs="Calibri"/>
                <w:b/>
                <w:bCs/>
                <w:color w:val="0070C0"/>
              </w:rPr>
            </w:pPr>
            <w:r w:rsidRPr="005F4AA6">
              <w:rPr>
                <w:rFonts w:ascii="Calibri" w:hAnsi="Calibri" w:cs="Calibri"/>
                <w:b/>
                <w:bCs/>
                <w:color w:val="0070C0"/>
              </w:rPr>
              <w:t>Treningsavgift</w:t>
            </w:r>
          </w:p>
          <w:p w14:paraId="0C498EB7" w14:textId="508DCDFD" w:rsidR="005F4AA6" w:rsidRDefault="005F4AA6" w:rsidP="005F4AA6">
            <w:pPr>
              <w:rPr>
                <w:rFonts w:ascii="Calibri" w:hAnsi="Calibri" w:cs="Calibri"/>
              </w:rPr>
            </w:pPr>
            <w:r>
              <w:rPr>
                <w:rFonts w:ascii="Calibri" w:hAnsi="Calibri" w:cs="Calibri"/>
              </w:rPr>
              <w:t>G</w:t>
            </w:r>
            <w:r w:rsidRPr="00A45BDB">
              <w:rPr>
                <w:rFonts w:ascii="Calibri" w:hAnsi="Calibri" w:cs="Calibri"/>
              </w:rPr>
              <w:t xml:space="preserve">rupper som </w:t>
            </w:r>
            <w:r>
              <w:rPr>
                <w:rFonts w:ascii="Calibri" w:hAnsi="Calibri" w:cs="Calibri"/>
              </w:rPr>
              <w:t xml:space="preserve">i dag ikke har </w:t>
            </w:r>
            <w:r w:rsidRPr="00A45BDB">
              <w:rPr>
                <w:rFonts w:ascii="Calibri" w:hAnsi="Calibri" w:cs="Calibri"/>
              </w:rPr>
              <w:t>treningsavgift, må innføre det</w:t>
            </w:r>
          </w:p>
          <w:p w14:paraId="645F3AF1" w14:textId="60D163FB" w:rsidR="005F4AA6" w:rsidRPr="00F93E72" w:rsidRDefault="00D65124" w:rsidP="005F4AA6">
            <w:pPr>
              <w:rPr>
                <w:rFonts w:ascii="Calibri" w:hAnsi="Calibri" w:cs="Calibri"/>
              </w:rPr>
            </w:pPr>
            <w:r>
              <w:rPr>
                <w:rFonts w:ascii="Calibri" w:hAnsi="Calibri" w:cs="Calibri"/>
              </w:rPr>
              <w:t>Evt avgift for å gå inn i 2 eller flere grupper</w:t>
            </w:r>
          </w:p>
          <w:p w14:paraId="34651D2C" w14:textId="77777777" w:rsidR="005F4AA6" w:rsidRDefault="005F4AA6" w:rsidP="005F4AA6">
            <w:pPr>
              <w:rPr>
                <w:rFonts w:ascii="Calibri" w:hAnsi="Calibri" w:cs="Calibri"/>
                <w:b/>
                <w:bCs/>
              </w:rPr>
            </w:pPr>
          </w:p>
          <w:p w14:paraId="261CF0DC" w14:textId="77777777" w:rsidR="005F4AA6" w:rsidRPr="005F4AA6" w:rsidRDefault="005F4AA6" w:rsidP="005F4AA6">
            <w:pPr>
              <w:rPr>
                <w:rFonts w:ascii="Calibri" w:hAnsi="Calibri" w:cs="Calibri"/>
                <w:b/>
                <w:bCs/>
                <w:color w:val="0070C0"/>
              </w:rPr>
            </w:pPr>
            <w:r w:rsidRPr="005F4AA6">
              <w:rPr>
                <w:rFonts w:ascii="Calibri" w:hAnsi="Calibri" w:cs="Calibri"/>
                <w:b/>
                <w:bCs/>
                <w:color w:val="0070C0"/>
              </w:rPr>
              <w:t>Godtgjørelse for tillitsvalgte</w:t>
            </w:r>
          </w:p>
          <w:p w14:paraId="3F50F386" w14:textId="77777777" w:rsidR="005F4AA6" w:rsidRPr="00D65124" w:rsidRDefault="005F4AA6" w:rsidP="005F4AA6">
            <w:pPr>
              <w:rPr>
                <w:rFonts w:ascii="Calibri" w:hAnsi="Calibri" w:cs="Calibri"/>
              </w:rPr>
            </w:pPr>
            <w:r>
              <w:rPr>
                <w:rFonts w:ascii="Calibri" w:hAnsi="Calibri" w:cs="Calibri"/>
              </w:rPr>
              <w:t xml:space="preserve">I </w:t>
            </w:r>
            <w:r w:rsidRPr="00D65124">
              <w:rPr>
                <w:rFonts w:ascii="Calibri" w:hAnsi="Calibri" w:cs="Calibri"/>
              </w:rPr>
              <w:t>dag er det totalt 23 tillitsvalgte som 22 500 i årlig godtgjørelse (2022)</w:t>
            </w:r>
          </w:p>
          <w:p w14:paraId="44B6B1B1" w14:textId="67F1CDFE" w:rsidR="00E6220C" w:rsidRPr="00D65124" w:rsidRDefault="00D65124" w:rsidP="005F4AA6">
            <w:pPr>
              <w:rPr>
                <w:rFonts w:ascii="Calibri" w:hAnsi="Calibri" w:cs="Calibri"/>
              </w:rPr>
            </w:pPr>
            <w:r w:rsidRPr="00D65124">
              <w:rPr>
                <w:rFonts w:ascii="Calibri" w:hAnsi="Calibri" w:cs="Calibri"/>
              </w:rPr>
              <w:t>Forslag: utgiftsposten slettes for 2023 og evt kun 10 000 til styret</w:t>
            </w:r>
          </w:p>
          <w:p w14:paraId="57A1412A" w14:textId="10A10293" w:rsidR="00AC7800" w:rsidRPr="00757935" w:rsidRDefault="00AC7800" w:rsidP="005F4AA6">
            <w:pPr>
              <w:rPr>
                <w:rFonts w:ascii="Calibri" w:hAnsi="Calibri" w:cs="Calibri"/>
              </w:rPr>
            </w:pPr>
          </w:p>
        </w:tc>
      </w:tr>
      <w:tr w:rsidR="00CC0C5C" w:rsidRPr="00954BCB" w14:paraId="44C701EA" w14:textId="77777777" w:rsidTr="005F4AA6">
        <w:tc>
          <w:tcPr>
            <w:tcW w:w="704" w:type="dxa"/>
          </w:tcPr>
          <w:p w14:paraId="1E66B8F5" w14:textId="247A24E2" w:rsidR="00CC0C5C" w:rsidRPr="00954BCB" w:rsidRDefault="00CC0C5C" w:rsidP="00FD7086">
            <w:pPr>
              <w:rPr>
                <w:rFonts w:ascii="Calibri" w:hAnsi="Calibri" w:cs="Calibri"/>
                <w:b/>
                <w:bCs/>
              </w:rPr>
            </w:pPr>
          </w:p>
        </w:tc>
        <w:tc>
          <w:tcPr>
            <w:tcW w:w="8930" w:type="dxa"/>
          </w:tcPr>
          <w:p w14:paraId="72508D41" w14:textId="77777777" w:rsidR="00CC0C5C" w:rsidRPr="00CC0C5C" w:rsidRDefault="00CC0C5C" w:rsidP="00FD7086">
            <w:pPr>
              <w:rPr>
                <w:rFonts w:ascii="Calibri" w:hAnsi="Calibri" w:cs="Calibri"/>
                <w:b/>
                <w:bCs/>
                <w:color w:val="0070C0"/>
              </w:rPr>
            </w:pPr>
            <w:r w:rsidRPr="00CC0C5C">
              <w:rPr>
                <w:rFonts w:ascii="Calibri" w:hAnsi="Calibri" w:cs="Calibri"/>
                <w:b/>
                <w:bCs/>
                <w:color w:val="0070C0"/>
              </w:rPr>
              <w:t>Gruppebudsjetter</w:t>
            </w:r>
          </w:p>
          <w:p w14:paraId="3DD78D0E" w14:textId="274C9F10" w:rsidR="00CC0C5C" w:rsidRPr="00CC0C5C" w:rsidRDefault="00CC0C5C" w:rsidP="00FD7086">
            <w:pPr>
              <w:rPr>
                <w:rFonts w:ascii="Calibri" w:hAnsi="Calibri" w:cs="Calibri"/>
              </w:rPr>
            </w:pPr>
            <w:r w:rsidRPr="00CC0C5C">
              <w:rPr>
                <w:rFonts w:ascii="Calibri" w:hAnsi="Calibri" w:cs="Calibri"/>
              </w:rPr>
              <w:t xml:space="preserve">Vi har totalt 156 000 </w:t>
            </w:r>
            <w:r>
              <w:rPr>
                <w:rFonts w:ascii="Calibri" w:hAnsi="Calibri" w:cs="Calibri"/>
              </w:rPr>
              <w:t xml:space="preserve">til fordeling for alle grupper. Deler vi det opp på antall medlemmer så </w:t>
            </w:r>
            <w:r w:rsidR="00D65124">
              <w:rPr>
                <w:rFonts w:ascii="Calibri" w:hAnsi="Calibri" w:cs="Calibri"/>
              </w:rPr>
              <w:t>kan BKBIL dekke kr.</w:t>
            </w:r>
            <w:r>
              <w:rPr>
                <w:rFonts w:ascii="Calibri" w:hAnsi="Calibri" w:cs="Calibri"/>
              </w:rPr>
              <w:t xml:space="preserve"> 370,- pr medlem</w:t>
            </w:r>
            <w:r w:rsidR="000E4605">
              <w:rPr>
                <w:rFonts w:ascii="Calibri" w:hAnsi="Calibri" w:cs="Calibri"/>
              </w:rPr>
              <w:t xml:space="preserve">. Det resterende må dekkes opp av </w:t>
            </w:r>
            <w:r w:rsidR="00D65124">
              <w:rPr>
                <w:rFonts w:ascii="Calibri" w:hAnsi="Calibri" w:cs="Calibri"/>
              </w:rPr>
              <w:t>gruppene selv</w:t>
            </w:r>
            <w:r w:rsidR="000E4605">
              <w:rPr>
                <w:rFonts w:ascii="Calibri" w:hAnsi="Calibri" w:cs="Calibri"/>
              </w:rPr>
              <w:t xml:space="preserve"> fom 01.08.2023, forutsatt </w:t>
            </w:r>
            <w:r w:rsidR="00D65124">
              <w:rPr>
                <w:rFonts w:ascii="Calibri" w:hAnsi="Calibri" w:cs="Calibri"/>
              </w:rPr>
              <w:t>at det ikke ligger bindende avtaler utover datoen.</w:t>
            </w:r>
          </w:p>
          <w:p w14:paraId="5179B2A3" w14:textId="114B1D78" w:rsidR="00CC0C5C" w:rsidRPr="00954BCB" w:rsidRDefault="00CC0C5C" w:rsidP="00D65124">
            <w:pPr>
              <w:rPr>
                <w:rFonts w:ascii="Calibri" w:hAnsi="Calibri" w:cs="Calibri"/>
                <w:b/>
                <w:bCs/>
              </w:rPr>
            </w:pPr>
          </w:p>
        </w:tc>
      </w:tr>
      <w:tr w:rsidR="001479E1" w:rsidRPr="00954BCB" w14:paraId="51A273C3" w14:textId="77777777" w:rsidTr="005F4AA6">
        <w:tc>
          <w:tcPr>
            <w:tcW w:w="704" w:type="dxa"/>
          </w:tcPr>
          <w:p w14:paraId="6AF2646C" w14:textId="77777777" w:rsidR="001479E1" w:rsidRPr="00954BCB" w:rsidRDefault="001479E1" w:rsidP="00FD7086">
            <w:pPr>
              <w:rPr>
                <w:rFonts w:ascii="Calibri" w:hAnsi="Calibri" w:cs="Calibri"/>
                <w:b/>
                <w:bCs/>
              </w:rPr>
            </w:pPr>
          </w:p>
        </w:tc>
        <w:tc>
          <w:tcPr>
            <w:tcW w:w="8930" w:type="dxa"/>
          </w:tcPr>
          <w:p w14:paraId="1CBEC9AF" w14:textId="77777777" w:rsidR="001479E1" w:rsidRDefault="001479E1" w:rsidP="000E4605">
            <w:pPr>
              <w:rPr>
                <w:rFonts w:ascii="Calibri" w:hAnsi="Calibri" w:cs="Calibri"/>
                <w:b/>
                <w:bCs/>
                <w:color w:val="0070C0"/>
              </w:rPr>
            </w:pPr>
            <w:r>
              <w:rPr>
                <w:rFonts w:ascii="Calibri" w:hAnsi="Calibri" w:cs="Calibri"/>
                <w:b/>
                <w:bCs/>
                <w:color w:val="0070C0"/>
              </w:rPr>
              <w:t>Nedleggelse av grupper</w:t>
            </w:r>
          </w:p>
          <w:p w14:paraId="0C68A605" w14:textId="26F7878A" w:rsidR="001479E1" w:rsidRDefault="001479E1" w:rsidP="000E4605">
            <w:pPr>
              <w:rPr>
                <w:rFonts w:ascii="Calibri" w:hAnsi="Calibri" w:cs="Calibri"/>
              </w:rPr>
            </w:pPr>
            <w:r w:rsidRPr="001479E1">
              <w:rPr>
                <w:rFonts w:ascii="Calibri" w:hAnsi="Calibri" w:cs="Calibri"/>
              </w:rPr>
              <w:t xml:space="preserve">Gruppen «Friidrett (ski-sykkel-løp) legges ned. </w:t>
            </w:r>
            <w:r>
              <w:rPr>
                <w:rFonts w:ascii="Calibri" w:hAnsi="Calibri" w:cs="Calibri"/>
              </w:rPr>
              <w:t xml:space="preserve">Gruppen har ikke gruppeleder </w:t>
            </w:r>
            <w:r w:rsidR="00D65124">
              <w:rPr>
                <w:rFonts w:ascii="Calibri" w:hAnsi="Calibri" w:cs="Calibri"/>
              </w:rPr>
              <w:t xml:space="preserve">nå og driver ingen aktivitet </w:t>
            </w:r>
            <w:r>
              <w:rPr>
                <w:rFonts w:ascii="Calibri" w:hAnsi="Calibri" w:cs="Calibri"/>
              </w:rPr>
              <w:t xml:space="preserve">og kan gå inn under refusjon </w:t>
            </w:r>
            <w:r w:rsidR="00D65124">
              <w:rPr>
                <w:rFonts w:ascii="Calibri" w:hAnsi="Calibri" w:cs="Calibri"/>
              </w:rPr>
              <w:t xml:space="preserve">for 2023. </w:t>
            </w:r>
          </w:p>
          <w:p w14:paraId="6C425554" w14:textId="47D0764B" w:rsidR="001479E1" w:rsidRDefault="001479E1" w:rsidP="000E4605">
            <w:pPr>
              <w:rPr>
                <w:rFonts w:ascii="Calibri" w:hAnsi="Calibri" w:cs="Calibri"/>
              </w:rPr>
            </w:pPr>
          </w:p>
          <w:p w14:paraId="70038216" w14:textId="70A4C0B6" w:rsidR="001479E1" w:rsidRPr="00E6220C" w:rsidRDefault="001479E1" w:rsidP="00E6220C">
            <w:pPr>
              <w:rPr>
                <w:rFonts w:ascii="Calibri" w:hAnsi="Calibri" w:cs="Calibri"/>
                <w:color w:val="FF0000"/>
              </w:rPr>
            </w:pPr>
          </w:p>
        </w:tc>
      </w:tr>
      <w:tr w:rsidR="000E4605" w:rsidRPr="00954BCB" w14:paraId="042B454A" w14:textId="77777777" w:rsidTr="005F4AA6">
        <w:tc>
          <w:tcPr>
            <w:tcW w:w="704" w:type="dxa"/>
          </w:tcPr>
          <w:p w14:paraId="2D198909" w14:textId="77777777" w:rsidR="000E4605" w:rsidRPr="00954BCB" w:rsidRDefault="000E4605" w:rsidP="00FD7086">
            <w:pPr>
              <w:rPr>
                <w:rFonts w:ascii="Calibri" w:hAnsi="Calibri" w:cs="Calibri"/>
                <w:b/>
                <w:bCs/>
              </w:rPr>
            </w:pPr>
          </w:p>
        </w:tc>
        <w:tc>
          <w:tcPr>
            <w:tcW w:w="8930" w:type="dxa"/>
          </w:tcPr>
          <w:p w14:paraId="7CA7C781" w14:textId="5639379B" w:rsidR="000E4605" w:rsidRDefault="000E4605" w:rsidP="000E4605">
            <w:pPr>
              <w:rPr>
                <w:rFonts w:ascii="Calibri" w:hAnsi="Calibri" w:cs="Calibri"/>
                <w:b/>
                <w:bCs/>
                <w:color w:val="0070C0"/>
              </w:rPr>
            </w:pPr>
            <w:r>
              <w:rPr>
                <w:rFonts w:ascii="Calibri" w:hAnsi="Calibri" w:cs="Calibri"/>
                <w:b/>
                <w:bCs/>
                <w:color w:val="0070C0"/>
              </w:rPr>
              <w:t>Valg og organisasjonplan</w:t>
            </w:r>
          </w:p>
          <w:p w14:paraId="6C17124B" w14:textId="19B5824A" w:rsidR="000E4605" w:rsidRPr="00D65124" w:rsidRDefault="000E4605" w:rsidP="000E4605">
            <w:pPr>
              <w:rPr>
                <w:rFonts w:ascii="Calibri" w:hAnsi="Calibri" w:cs="Calibri"/>
              </w:rPr>
            </w:pPr>
            <w:r w:rsidRPr="00D65124">
              <w:rPr>
                <w:rFonts w:ascii="Calibri" w:hAnsi="Calibri" w:cs="Calibri"/>
              </w:rPr>
              <w:t xml:space="preserve">Vi har 4 personer til styret og må vedta en organisasjonsendring der fra 6 til 4 </w:t>
            </w:r>
            <w:r w:rsidR="00D65124">
              <w:rPr>
                <w:rFonts w:ascii="Calibri" w:hAnsi="Calibri" w:cs="Calibri"/>
              </w:rPr>
              <w:t>for 2023</w:t>
            </w:r>
          </w:p>
          <w:p w14:paraId="44634C38" w14:textId="77777777" w:rsidR="000E4605" w:rsidRPr="00CC0C5C" w:rsidRDefault="000E4605" w:rsidP="000E4605">
            <w:pPr>
              <w:rPr>
                <w:rFonts w:ascii="Calibri" w:hAnsi="Calibri" w:cs="Calibri"/>
                <w:b/>
                <w:bCs/>
                <w:color w:val="0070C0"/>
              </w:rPr>
            </w:pPr>
          </w:p>
          <w:p w14:paraId="47AAF2A3" w14:textId="77777777" w:rsidR="000E4605" w:rsidRPr="00CC0C5C" w:rsidRDefault="000E4605" w:rsidP="00FD7086">
            <w:pPr>
              <w:rPr>
                <w:rFonts w:ascii="Calibri" w:hAnsi="Calibri" w:cs="Calibri"/>
                <w:b/>
                <w:bCs/>
                <w:color w:val="0070C0"/>
              </w:rPr>
            </w:pPr>
          </w:p>
        </w:tc>
      </w:tr>
      <w:tr w:rsidR="001479E1" w:rsidRPr="00954BCB" w14:paraId="66D8134E" w14:textId="77777777" w:rsidTr="005F4AA6">
        <w:tc>
          <w:tcPr>
            <w:tcW w:w="704" w:type="dxa"/>
          </w:tcPr>
          <w:p w14:paraId="59FB1369" w14:textId="77777777" w:rsidR="001479E1" w:rsidRPr="00E6220C" w:rsidRDefault="001479E1" w:rsidP="00FD7086">
            <w:pPr>
              <w:rPr>
                <w:rFonts w:ascii="Calibri" w:hAnsi="Calibri" w:cs="Calibri"/>
                <w:color w:val="FF0000"/>
              </w:rPr>
            </w:pPr>
          </w:p>
        </w:tc>
        <w:tc>
          <w:tcPr>
            <w:tcW w:w="8930" w:type="dxa"/>
          </w:tcPr>
          <w:p w14:paraId="10249796" w14:textId="75D84917" w:rsidR="001479E1" w:rsidRPr="00E6220C" w:rsidRDefault="001479E1" w:rsidP="000E4605">
            <w:pPr>
              <w:rPr>
                <w:rFonts w:ascii="Calibri" w:hAnsi="Calibri" w:cs="Calibri"/>
                <w:color w:val="FF0000"/>
              </w:rPr>
            </w:pPr>
          </w:p>
        </w:tc>
      </w:tr>
    </w:tbl>
    <w:p w14:paraId="56340ED3" w14:textId="41A2F027" w:rsidR="000D351B" w:rsidRDefault="000D351B" w:rsidP="00AE2636">
      <w:pPr>
        <w:spacing w:after="0"/>
      </w:pPr>
    </w:p>
    <w:sectPr w:rsidR="000D35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0957" w14:textId="77777777" w:rsidR="003B7D35" w:rsidRDefault="003B7D35" w:rsidP="0009402D">
      <w:pPr>
        <w:spacing w:after="0" w:line="240" w:lineRule="auto"/>
      </w:pPr>
      <w:r>
        <w:separator/>
      </w:r>
    </w:p>
  </w:endnote>
  <w:endnote w:type="continuationSeparator" w:id="0">
    <w:p w14:paraId="78EB9A98" w14:textId="77777777" w:rsidR="003B7D35" w:rsidRDefault="003B7D35" w:rsidP="0009402D">
      <w:pPr>
        <w:spacing w:after="0" w:line="240" w:lineRule="auto"/>
      </w:pPr>
      <w:r>
        <w:continuationSeparator/>
      </w:r>
    </w:p>
  </w:endnote>
  <w:endnote w:type="continuationNotice" w:id="1">
    <w:p w14:paraId="0BBC33C9" w14:textId="77777777" w:rsidR="003B7D35" w:rsidRDefault="003B7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59F" w14:textId="77777777" w:rsidR="00805D49" w:rsidRDefault="00805D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44853EF6" w14:textId="77777777" w:rsidR="00C01473" w:rsidRDefault="00C01473">
        <w:pPr>
          <w:pStyle w:val="Bunntekst"/>
          <w:jc w:val="center"/>
        </w:pPr>
        <w:r>
          <w:fldChar w:fldCharType="begin"/>
        </w:r>
        <w:r>
          <w:instrText>PAGE   \* MERGEFORMAT</w:instrText>
        </w:r>
        <w:r>
          <w:fldChar w:fldCharType="separate"/>
        </w:r>
        <w:r w:rsidR="006D4240">
          <w:rPr>
            <w:noProof/>
          </w:rPr>
          <w:t>1</w:t>
        </w:r>
        <w:r>
          <w:fldChar w:fldCharType="end"/>
        </w:r>
      </w:p>
    </w:sdtContent>
  </w:sdt>
  <w:p w14:paraId="46CD2A8D" w14:textId="77777777" w:rsidR="00C01473" w:rsidRDefault="00C0147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8125" w14:textId="77777777" w:rsidR="00805D49" w:rsidRDefault="00805D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996A" w14:textId="77777777" w:rsidR="003B7D35" w:rsidRDefault="003B7D35" w:rsidP="0009402D">
      <w:pPr>
        <w:spacing w:after="0" w:line="240" w:lineRule="auto"/>
      </w:pPr>
      <w:r>
        <w:separator/>
      </w:r>
    </w:p>
  </w:footnote>
  <w:footnote w:type="continuationSeparator" w:id="0">
    <w:p w14:paraId="26631BBB" w14:textId="77777777" w:rsidR="003B7D35" w:rsidRDefault="003B7D35" w:rsidP="0009402D">
      <w:pPr>
        <w:spacing w:after="0" w:line="240" w:lineRule="auto"/>
      </w:pPr>
      <w:r>
        <w:continuationSeparator/>
      </w:r>
    </w:p>
  </w:footnote>
  <w:footnote w:type="continuationNotice" w:id="1">
    <w:p w14:paraId="7B6A0FCB" w14:textId="77777777" w:rsidR="003B7D35" w:rsidRDefault="003B7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D086" w14:textId="77777777" w:rsidR="00805D49" w:rsidRDefault="00805D4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CE3" w14:textId="63F934E6" w:rsidR="00C01473" w:rsidRDefault="00C01473">
    <w:pPr>
      <w:pStyle w:val="Top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C809" w14:textId="77777777" w:rsidR="00805D49" w:rsidRDefault="00805D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EB"/>
    <w:multiLevelType w:val="multilevel"/>
    <w:tmpl w:val="C818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436A"/>
    <w:multiLevelType w:val="multilevel"/>
    <w:tmpl w:val="1C9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C2DA0"/>
    <w:multiLevelType w:val="hybridMultilevel"/>
    <w:tmpl w:val="27987A66"/>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D51B61"/>
    <w:multiLevelType w:val="hybridMultilevel"/>
    <w:tmpl w:val="45321A44"/>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C569CE"/>
    <w:multiLevelType w:val="hybridMultilevel"/>
    <w:tmpl w:val="CC623F06"/>
    <w:lvl w:ilvl="0" w:tplc="E7008A0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43C6DB1"/>
    <w:multiLevelType w:val="hybridMultilevel"/>
    <w:tmpl w:val="DA047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65394A"/>
    <w:multiLevelType w:val="hybridMultilevel"/>
    <w:tmpl w:val="6868B478"/>
    <w:lvl w:ilvl="0" w:tplc="5CCA168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B579BE"/>
    <w:multiLevelType w:val="hybridMultilevel"/>
    <w:tmpl w:val="9C68C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870671"/>
    <w:multiLevelType w:val="multilevel"/>
    <w:tmpl w:val="AC76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4F3C01"/>
    <w:multiLevelType w:val="hybridMultilevel"/>
    <w:tmpl w:val="6A860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2324341">
    <w:abstractNumId w:val="0"/>
  </w:num>
  <w:num w:numId="2" w16cid:durableId="1556237836">
    <w:abstractNumId w:val="7"/>
  </w:num>
  <w:num w:numId="3" w16cid:durableId="562716511">
    <w:abstractNumId w:val="2"/>
  </w:num>
  <w:num w:numId="4" w16cid:durableId="1311210018">
    <w:abstractNumId w:val="5"/>
  </w:num>
  <w:num w:numId="5" w16cid:durableId="1132557115">
    <w:abstractNumId w:val="4"/>
  </w:num>
  <w:num w:numId="6" w16cid:durableId="187765975">
    <w:abstractNumId w:val="3"/>
  </w:num>
  <w:num w:numId="7" w16cid:durableId="1026565458">
    <w:abstractNumId w:val="1"/>
  </w:num>
  <w:num w:numId="8" w16cid:durableId="46615038">
    <w:abstractNumId w:val="8"/>
  </w:num>
  <w:num w:numId="9" w16cid:durableId="746462009">
    <w:abstractNumId w:val="9"/>
  </w:num>
  <w:num w:numId="10" w16cid:durableId="70078206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05A4C"/>
    <w:rsid w:val="0001198B"/>
    <w:rsid w:val="000148D4"/>
    <w:rsid w:val="000204D8"/>
    <w:rsid w:val="00020B4D"/>
    <w:rsid w:val="000225CA"/>
    <w:rsid w:val="0002759A"/>
    <w:rsid w:val="0003535E"/>
    <w:rsid w:val="00041962"/>
    <w:rsid w:val="000554B6"/>
    <w:rsid w:val="00060984"/>
    <w:rsid w:val="00072430"/>
    <w:rsid w:val="0007330B"/>
    <w:rsid w:val="00074A18"/>
    <w:rsid w:val="00082345"/>
    <w:rsid w:val="00083306"/>
    <w:rsid w:val="00083DA9"/>
    <w:rsid w:val="00090762"/>
    <w:rsid w:val="0009402D"/>
    <w:rsid w:val="000B07E5"/>
    <w:rsid w:val="000B290A"/>
    <w:rsid w:val="000B45EA"/>
    <w:rsid w:val="000C5CE3"/>
    <w:rsid w:val="000D351B"/>
    <w:rsid w:val="000E02F4"/>
    <w:rsid w:val="000E277E"/>
    <w:rsid w:val="000E2FED"/>
    <w:rsid w:val="000E4605"/>
    <w:rsid w:val="000F4FA8"/>
    <w:rsid w:val="000F654A"/>
    <w:rsid w:val="000F6EC3"/>
    <w:rsid w:val="001016A1"/>
    <w:rsid w:val="0010465A"/>
    <w:rsid w:val="00111253"/>
    <w:rsid w:val="001144B5"/>
    <w:rsid w:val="00116D43"/>
    <w:rsid w:val="00116D93"/>
    <w:rsid w:val="0012020A"/>
    <w:rsid w:val="001214D2"/>
    <w:rsid w:val="0012772A"/>
    <w:rsid w:val="001317A2"/>
    <w:rsid w:val="001320D5"/>
    <w:rsid w:val="00134714"/>
    <w:rsid w:val="001410BA"/>
    <w:rsid w:val="001431D9"/>
    <w:rsid w:val="001437F6"/>
    <w:rsid w:val="00145678"/>
    <w:rsid w:val="001461C1"/>
    <w:rsid w:val="00146C49"/>
    <w:rsid w:val="001479E1"/>
    <w:rsid w:val="001514CF"/>
    <w:rsid w:val="001608E6"/>
    <w:rsid w:val="00161977"/>
    <w:rsid w:val="00170A5F"/>
    <w:rsid w:val="00173564"/>
    <w:rsid w:val="00177A22"/>
    <w:rsid w:val="00183AE4"/>
    <w:rsid w:val="001A1497"/>
    <w:rsid w:val="001A2DDC"/>
    <w:rsid w:val="001A7ADF"/>
    <w:rsid w:val="001B1602"/>
    <w:rsid w:val="001B4AF4"/>
    <w:rsid w:val="001C11ED"/>
    <w:rsid w:val="001C5872"/>
    <w:rsid w:val="001D1054"/>
    <w:rsid w:val="001D15C0"/>
    <w:rsid w:val="001D2B57"/>
    <w:rsid w:val="001D3A12"/>
    <w:rsid w:val="001D4901"/>
    <w:rsid w:val="001E0E8C"/>
    <w:rsid w:val="001E25A7"/>
    <w:rsid w:val="001E741F"/>
    <w:rsid w:val="001F4A52"/>
    <w:rsid w:val="001F4C91"/>
    <w:rsid w:val="00203AFF"/>
    <w:rsid w:val="00206585"/>
    <w:rsid w:val="002167EC"/>
    <w:rsid w:val="002218DC"/>
    <w:rsid w:val="00221A8E"/>
    <w:rsid w:val="002306C0"/>
    <w:rsid w:val="00230781"/>
    <w:rsid w:val="002356BA"/>
    <w:rsid w:val="00243936"/>
    <w:rsid w:val="00247ABF"/>
    <w:rsid w:val="00254374"/>
    <w:rsid w:val="0026091F"/>
    <w:rsid w:val="00263C30"/>
    <w:rsid w:val="002646AE"/>
    <w:rsid w:val="00266BE3"/>
    <w:rsid w:val="00272B93"/>
    <w:rsid w:val="00276F88"/>
    <w:rsid w:val="00280C16"/>
    <w:rsid w:val="002812A8"/>
    <w:rsid w:val="0029239A"/>
    <w:rsid w:val="00294CF7"/>
    <w:rsid w:val="00297E76"/>
    <w:rsid w:val="002A4141"/>
    <w:rsid w:val="002B13C6"/>
    <w:rsid w:val="002B2FAB"/>
    <w:rsid w:val="002B53E1"/>
    <w:rsid w:val="002B6906"/>
    <w:rsid w:val="002C13B9"/>
    <w:rsid w:val="002C2ABE"/>
    <w:rsid w:val="002C4899"/>
    <w:rsid w:val="002C69BC"/>
    <w:rsid w:val="002D026C"/>
    <w:rsid w:val="002D26A6"/>
    <w:rsid w:val="002D5672"/>
    <w:rsid w:val="002E189B"/>
    <w:rsid w:val="002E206C"/>
    <w:rsid w:val="002F0675"/>
    <w:rsid w:val="002F6D45"/>
    <w:rsid w:val="003101E2"/>
    <w:rsid w:val="00330932"/>
    <w:rsid w:val="00331A31"/>
    <w:rsid w:val="00334A92"/>
    <w:rsid w:val="00340543"/>
    <w:rsid w:val="00346D24"/>
    <w:rsid w:val="00347D76"/>
    <w:rsid w:val="00351D69"/>
    <w:rsid w:val="00380269"/>
    <w:rsid w:val="003859F0"/>
    <w:rsid w:val="00387DC7"/>
    <w:rsid w:val="003933B2"/>
    <w:rsid w:val="00397C8F"/>
    <w:rsid w:val="003A50D6"/>
    <w:rsid w:val="003B36E5"/>
    <w:rsid w:val="003B3E15"/>
    <w:rsid w:val="003B7D35"/>
    <w:rsid w:val="003C0571"/>
    <w:rsid w:val="003C106E"/>
    <w:rsid w:val="003C77E2"/>
    <w:rsid w:val="003C7E25"/>
    <w:rsid w:val="003D454D"/>
    <w:rsid w:val="003E60E9"/>
    <w:rsid w:val="003F1D5D"/>
    <w:rsid w:val="003F37AE"/>
    <w:rsid w:val="003F483E"/>
    <w:rsid w:val="003F6401"/>
    <w:rsid w:val="003F64CA"/>
    <w:rsid w:val="004033D0"/>
    <w:rsid w:val="00404C5F"/>
    <w:rsid w:val="00414A21"/>
    <w:rsid w:val="00423D21"/>
    <w:rsid w:val="0044087A"/>
    <w:rsid w:val="004409CC"/>
    <w:rsid w:val="00441EC1"/>
    <w:rsid w:val="00462B47"/>
    <w:rsid w:val="004654DF"/>
    <w:rsid w:val="0047097A"/>
    <w:rsid w:val="004713A7"/>
    <w:rsid w:val="004725AC"/>
    <w:rsid w:val="0048370F"/>
    <w:rsid w:val="0048428C"/>
    <w:rsid w:val="00485965"/>
    <w:rsid w:val="00493E06"/>
    <w:rsid w:val="00494B3B"/>
    <w:rsid w:val="00495788"/>
    <w:rsid w:val="004A3159"/>
    <w:rsid w:val="004D0E64"/>
    <w:rsid w:val="004D739B"/>
    <w:rsid w:val="004F2140"/>
    <w:rsid w:val="004F4F37"/>
    <w:rsid w:val="004F5F52"/>
    <w:rsid w:val="004F624A"/>
    <w:rsid w:val="00510C6F"/>
    <w:rsid w:val="005251CF"/>
    <w:rsid w:val="0053192B"/>
    <w:rsid w:val="005335A1"/>
    <w:rsid w:val="00543ECB"/>
    <w:rsid w:val="00546050"/>
    <w:rsid w:val="00550550"/>
    <w:rsid w:val="0055147B"/>
    <w:rsid w:val="00552EFD"/>
    <w:rsid w:val="00553129"/>
    <w:rsid w:val="00555F23"/>
    <w:rsid w:val="00565093"/>
    <w:rsid w:val="00572B7C"/>
    <w:rsid w:val="0057334D"/>
    <w:rsid w:val="00576ED8"/>
    <w:rsid w:val="00577CAB"/>
    <w:rsid w:val="00581C39"/>
    <w:rsid w:val="0058326B"/>
    <w:rsid w:val="005A7AF5"/>
    <w:rsid w:val="005B5946"/>
    <w:rsid w:val="005D4704"/>
    <w:rsid w:val="005D499F"/>
    <w:rsid w:val="005E419B"/>
    <w:rsid w:val="005F0D17"/>
    <w:rsid w:val="005F1194"/>
    <w:rsid w:val="005F4569"/>
    <w:rsid w:val="005F4AA6"/>
    <w:rsid w:val="00602164"/>
    <w:rsid w:val="0060468C"/>
    <w:rsid w:val="006066BE"/>
    <w:rsid w:val="00607141"/>
    <w:rsid w:val="00607F19"/>
    <w:rsid w:val="00610776"/>
    <w:rsid w:val="00614F00"/>
    <w:rsid w:val="00630B09"/>
    <w:rsid w:val="006415C1"/>
    <w:rsid w:val="00644F62"/>
    <w:rsid w:val="00645BC7"/>
    <w:rsid w:val="006520F8"/>
    <w:rsid w:val="0065501D"/>
    <w:rsid w:val="00673EB9"/>
    <w:rsid w:val="00681062"/>
    <w:rsid w:val="006854F2"/>
    <w:rsid w:val="006875A2"/>
    <w:rsid w:val="00692EC6"/>
    <w:rsid w:val="006A2E57"/>
    <w:rsid w:val="006A40C8"/>
    <w:rsid w:val="006A6D19"/>
    <w:rsid w:val="006B42DF"/>
    <w:rsid w:val="006C5D1B"/>
    <w:rsid w:val="006D4240"/>
    <w:rsid w:val="006E6D46"/>
    <w:rsid w:val="006E6E48"/>
    <w:rsid w:val="006F1422"/>
    <w:rsid w:val="006F1CC7"/>
    <w:rsid w:val="00703336"/>
    <w:rsid w:val="00703E0F"/>
    <w:rsid w:val="007110A0"/>
    <w:rsid w:val="00713D2C"/>
    <w:rsid w:val="007159F4"/>
    <w:rsid w:val="00715A91"/>
    <w:rsid w:val="00724FD0"/>
    <w:rsid w:val="00726287"/>
    <w:rsid w:val="00726B38"/>
    <w:rsid w:val="00733B99"/>
    <w:rsid w:val="0073454B"/>
    <w:rsid w:val="00734593"/>
    <w:rsid w:val="0074399E"/>
    <w:rsid w:val="00754F97"/>
    <w:rsid w:val="00757935"/>
    <w:rsid w:val="00761F8C"/>
    <w:rsid w:val="007776B0"/>
    <w:rsid w:val="00790A5E"/>
    <w:rsid w:val="00790E4F"/>
    <w:rsid w:val="007A2318"/>
    <w:rsid w:val="007A2E22"/>
    <w:rsid w:val="007A38E8"/>
    <w:rsid w:val="007A57E4"/>
    <w:rsid w:val="007A659C"/>
    <w:rsid w:val="007A672C"/>
    <w:rsid w:val="007B09B4"/>
    <w:rsid w:val="007B3C3A"/>
    <w:rsid w:val="007B56D2"/>
    <w:rsid w:val="007B7B00"/>
    <w:rsid w:val="007C1376"/>
    <w:rsid w:val="007C3032"/>
    <w:rsid w:val="007C3201"/>
    <w:rsid w:val="007C6D6C"/>
    <w:rsid w:val="007D0EF6"/>
    <w:rsid w:val="007D696E"/>
    <w:rsid w:val="007E0813"/>
    <w:rsid w:val="007E1E62"/>
    <w:rsid w:val="007E48E9"/>
    <w:rsid w:val="007E7088"/>
    <w:rsid w:val="007F1E19"/>
    <w:rsid w:val="007F284C"/>
    <w:rsid w:val="007F4204"/>
    <w:rsid w:val="00801263"/>
    <w:rsid w:val="008018F9"/>
    <w:rsid w:val="00801A48"/>
    <w:rsid w:val="0080304A"/>
    <w:rsid w:val="00805D49"/>
    <w:rsid w:val="00806669"/>
    <w:rsid w:val="00810D36"/>
    <w:rsid w:val="00815A72"/>
    <w:rsid w:val="00816EB7"/>
    <w:rsid w:val="00820084"/>
    <w:rsid w:val="00820776"/>
    <w:rsid w:val="00826476"/>
    <w:rsid w:val="0083441F"/>
    <w:rsid w:val="00834CF0"/>
    <w:rsid w:val="008441E7"/>
    <w:rsid w:val="00845D47"/>
    <w:rsid w:val="008467E7"/>
    <w:rsid w:val="0085107E"/>
    <w:rsid w:val="00851CF1"/>
    <w:rsid w:val="00852C30"/>
    <w:rsid w:val="00853B36"/>
    <w:rsid w:val="008565DD"/>
    <w:rsid w:val="00867FDD"/>
    <w:rsid w:val="00877A4F"/>
    <w:rsid w:val="00877F6D"/>
    <w:rsid w:val="00880EED"/>
    <w:rsid w:val="008837DF"/>
    <w:rsid w:val="00883E00"/>
    <w:rsid w:val="0088516B"/>
    <w:rsid w:val="00895F2A"/>
    <w:rsid w:val="008A5209"/>
    <w:rsid w:val="008A7FD3"/>
    <w:rsid w:val="008C01AA"/>
    <w:rsid w:val="008D3BBF"/>
    <w:rsid w:val="008D4E2E"/>
    <w:rsid w:val="008E244F"/>
    <w:rsid w:val="00901893"/>
    <w:rsid w:val="0090520B"/>
    <w:rsid w:val="009131E2"/>
    <w:rsid w:val="0091464B"/>
    <w:rsid w:val="0092324F"/>
    <w:rsid w:val="00930559"/>
    <w:rsid w:val="00933BB8"/>
    <w:rsid w:val="00941BED"/>
    <w:rsid w:val="009452A5"/>
    <w:rsid w:val="00946420"/>
    <w:rsid w:val="00946C08"/>
    <w:rsid w:val="00947BDF"/>
    <w:rsid w:val="0095206D"/>
    <w:rsid w:val="0095253F"/>
    <w:rsid w:val="00965CD8"/>
    <w:rsid w:val="0096644D"/>
    <w:rsid w:val="00983BF0"/>
    <w:rsid w:val="00983C17"/>
    <w:rsid w:val="0099105E"/>
    <w:rsid w:val="0099370B"/>
    <w:rsid w:val="009969BA"/>
    <w:rsid w:val="009B0668"/>
    <w:rsid w:val="009B542D"/>
    <w:rsid w:val="009B7675"/>
    <w:rsid w:val="009C3417"/>
    <w:rsid w:val="009C4603"/>
    <w:rsid w:val="009C4B53"/>
    <w:rsid w:val="009D2A0B"/>
    <w:rsid w:val="009D438A"/>
    <w:rsid w:val="009D7ABF"/>
    <w:rsid w:val="009F44D1"/>
    <w:rsid w:val="00A05DB8"/>
    <w:rsid w:val="00A15088"/>
    <w:rsid w:val="00A15C07"/>
    <w:rsid w:val="00A15E77"/>
    <w:rsid w:val="00A21D9E"/>
    <w:rsid w:val="00A2268F"/>
    <w:rsid w:val="00A23E3C"/>
    <w:rsid w:val="00A3389E"/>
    <w:rsid w:val="00A4777D"/>
    <w:rsid w:val="00A602A4"/>
    <w:rsid w:val="00A60B22"/>
    <w:rsid w:val="00A64106"/>
    <w:rsid w:val="00A64FB6"/>
    <w:rsid w:val="00A67186"/>
    <w:rsid w:val="00A7477D"/>
    <w:rsid w:val="00A7706E"/>
    <w:rsid w:val="00A77E10"/>
    <w:rsid w:val="00A80513"/>
    <w:rsid w:val="00A809E7"/>
    <w:rsid w:val="00A8322E"/>
    <w:rsid w:val="00A849B8"/>
    <w:rsid w:val="00A86C99"/>
    <w:rsid w:val="00A87F6B"/>
    <w:rsid w:val="00AA050A"/>
    <w:rsid w:val="00AA24EA"/>
    <w:rsid w:val="00AA2B00"/>
    <w:rsid w:val="00AA4F2D"/>
    <w:rsid w:val="00AA5039"/>
    <w:rsid w:val="00AB07F2"/>
    <w:rsid w:val="00AB0C16"/>
    <w:rsid w:val="00AB2B0D"/>
    <w:rsid w:val="00AB4502"/>
    <w:rsid w:val="00AB6680"/>
    <w:rsid w:val="00AB7C95"/>
    <w:rsid w:val="00AC678E"/>
    <w:rsid w:val="00AC7113"/>
    <w:rsid w:val="00AC7800"/>
    <w:rsid w:val="00AC7F8A"/>
    <w:rsid w:val="00AD23F7"/>
    <w:rsid w:val="00AD27D2"/>
    <w:rsid w:val="00AE2636"/>
    <w:rsid w:val="00AE3114"/>
    <w:rsid w:val="00AE66F2"/>
    <w:rsid w:val="00AF048E"/>
    <w:rsid w:val="00B01D02"/>
    <w:rsid w:val="00B02EC8"/>
    <w:rsid w:val="00B05B62"/>
    <w:rsid w:val="00B14EAC"/>
    <w:rsid w:val="00B16775"/>
    <w:rsid w:val="00B2329F"/>
    <w:rsid w:val="00B51EF7"/>
    <w:rsid w:val="00B52F75"/>
    <w:rsid w:val="00B533E6"/>
    <w:rsid w:val="00B5625D"/>
    <w:rsid w:val="00B60BD6"/>
    <w:rsid w:val="00B65A80"/>
    <w:rsid w:val="00B709F0"/>
    <w:rsid w:val="00B72FE5"/>
    <w:rsid w:val="00B746D6"/>
    <w:rsid w:val="00B80E18"/>
    <w:rsid w:val="00B82C4C"/>
    <w:rsid w:val="00B92A22"/>
    <w:rsid w:val="00B931CB"/>
    <w:rsid w:val="00B9337C"/>
    <w:rsid w:val="00B969F2"/>
    <w:rsid w:val="00B97F2A"/>
    <w:rsid w:val="00BA0208"/>
    <w:rsid w:val="00BA1C1D"/>
    <w:rsid w:val="00BA272A"/>
    <w:rsid w:val="00BA517D"/>
    <w:rsid w:val="00BB6AD3"/>
    <w:rsid w:val="00BD0658"/>
    <w:rsid w:val="00BD0C47"/>
    <w:rsid w:val="00BD496A"/>
    <w:rsid w:val="00BF4064"/>
    <w:rsid w:val="00C0097A"/>
    <w:rsid w:val="00C01473"/>
    <w:rsid w:val="00C02D3C"/>
    <w:rsid w:val="00C044CE"/>
    <w:rsid w:val="00C126D3"/>
    <w:rsid w:val="00C14659"/>
    <w:rsid w:val="00C219C5"/>
    <w:rsid w:val="00C22387"/>
    <w:rsid w:val="00C22E45"/>
    <w:rsid w:val="00C23C04"/>
    <w:rsid w:val="00C36538"/>
    <w:rsid w:val="00C36B27"/>
    <w:rsid w:val="00C37425"/>
    <w:rsid w:val="00C44BB3"/>
    <w:rsid w:val="00C61633"/>
    <w:rsid w:val="00C6289A"/>
    <w:rsid w:val="00C70413"/>
    <w:rsid w:val="00C75162"/>
    <w:rsid w:val="00C77450"/>
    <w:rsid w:val="00C81BC6"/>
    <w:rsid w:val="00C81C80"/>
    <w:rsid w:val="00C8219F"/>
    <w:rsid w:val="00C84281"/>
    <w:rsid w:val="00C94D7E"/>
    <w:rsid w:val="00C96DAC"/>
    <w:rsid w:val="00CA49EB"/>
    <w:rsid w:val="00CA67CA"/>
    <w:rsid w:val="00CA6AE0"/>
    <w:rsid w:val="00CA71F1"/>
    <w:rsid w:val="00CB4313"/>
    <w:rsid w:val="00CB4CAC"/>
    <w:rsid w:val="00CC0C5C"/>
    <w:rsid w:val="00CC2585"/>
    <w:rsid w:val="00CD3D60"/>
    <w:rsid w:val="00CD7B8A"/>
    <w:rsid w:val="00CE0019"/>
    <w:rsid w:val="00CE0FD3"/>
    <w:rsid w:val="00CE72A8"/>
    <w:rsid w:val="00CF2330"/>
    <w:rsid w:val="00CF5868"/>
    <w:rsid w:val="00D003BA"/>
    <w:rsid w:val="00D00CB0"/>
    <w:rsid w:val="00D020A8"/>
    <w:rsid w:val="00D02A71"/>
    <w:rsid w:val="00D02DBD"/>
    <w:rsid w:val="00D042B5"/>
    <w:rsid w:val="00D05F22"/>
    <w:rsid w:val="00D075A5"/>
    <w:rsid w:val="00D13FC5"/>
    <w:rsid w:val="00D17CA2"/>
    <w:rsid w:val="00D20A57"/>
    <w:rsid w:val="00D32A7C"/>
    <w:rsid w:val="00D34439"/>
    <w:rsid w:val="00D353FB"/>
    <w:rsid w:val="00D42131"/>
    <w:rsid w:val="00D42274"/>
    <w:rsid w:val="00D42B2B"/>
    <w:rsid w:val="00D44323"/>
    <w:rsid w:val="00D447EF"/>
    <w:rsid w:val="00D457B3"/>
    <w:rsid w:val="00D52211"/>
    <w:rsid w:val="00D52688"/>
    <w:rsid w:val="00D544DB"/>
    <w:rsid w:val="00D65124"/>
    <w:rsid w:val="00D67A2A"/>
    <w:rsid w:val="00D70E38"/>
    <w:rsid w:val="00D77B72"/>
    <w:rsid w:val="00D93FC1"/>
    <w:rsid w:val="00DA27E7"/>
    <w:rsid w:val="00DA4073"/>
    <w:rsid w:val="00DA4F93"/>
    <w:rsid w:val="00DA72A6"/>
    <w:rsid w:val="00DA7469"/>
    <w:rsid w:val="00DB7973"/>
    <w:rsid w:val="00DC21CC"/>
    <w:rsid w:val="00DC4D4C"/>
    <w:rsid w:val="00DC62AC"/>
    <w:rsid w:val="00DD032B"/>
    <w:rsid w:val="00DD18DD"/>
    <w:rsid w:val="00DD30DA"/>
    <w:rsid w:val="00DD7BBD"/>
    <w:rsid w:val="00DE5DC3"/>
    <w:rsid w:val="00DF10AA"/>
    <w:rsid w:val="00DF220B"/>
    <w:rsid w:val="00DF606E"/>
    <w:rsid w:val="00E00CB5"/>
    <w:rsid w:val="00E05EAD"/>
    <w:rsid w:val="00E060E5"/>
    <w:rsid w:val="00E07534"/>
    <w:rsid w:val="00E13247"/>
    <w:rsid w:val="00E147DB"/>
    <w:rsid w:val="00E172E5"/>
    <w:rsid w:val="00E23021"/>
    <w:rsid w:val="00E277EA"/>
    <w:rsid w:val="00E27EF3"/>
    <w:rsid w:val="00E43731"/>
    <w:rsid w:val="00E53FD3"/>
    <w:rsid w:val="00E60EDD"/>
    <w:rsid w:val="00E6220C"/>
    <w:rsid w:val="00E62674"/>
    <w:rsid w:val="00E709C7"/>
    <w:rsid w:val="00E73642"/>
    <w:rsid w:val="00E76C94"/>
    <w:rsid w:val="00E82519"/>
    <w:rsid w:val="00E828D3"/>
    <w:rsid w:val="00E83292"/>
    <w:rsid w:val="00E87213"/>
    <w:rsid w:val="00E93E18"/>
    <w:rsid w:val="00E96978"/>
    <w:rsid w:val="00E96FA9"/>
    <w:rsid w:val="00EA20D4"/>
    <w:rsid w:val="00EA401E"/>
    <w:rsid w:val="00EA799C"/>
    <w:rsid w:val="00EB56D9"/>
    <w:rsid w:val="00EB56DC"/>
    <w:rsid w:val="00EC01D6"/>
    <w:rsid w:val="00EC0C8F"/>
    <w:rsid w:val="00EC2976"/>
    <w:rsid w:val="00ED39F6"/>
    <w:rsid w:val="00EE1BFD"/>
    <w:rsid w:val="00EE5F59"/>
    <w:rsid w:val="00EF04EF"/>
    <w:rsid w:val="00F00B68"/>
    <w:rsid w:val="00F035D5"/>
    <w:rsid w:val="00F11DC9"/>
    <w:rsid w:val="00F12D21"/>
    <w:rsid w:val="00F21461"/>
    <w:rsid w:val="00F22B08"/>
    <w:rsid w:val="00F30BEB"/>
    <w:rsid w:val="00F353D5"/>
    <w:rsid w:val="00F3678C"/>
    <w:rsid w:val="00F37E5E"/>
    <w:rsid w:val="00F40B3B"/>
    <w:rsid w:val="00F4320A"/>
    <w:rsid w:val="00F459D6"/>
    <w:rsid w:val="00F464EE"/>
    <w:rsid w:val="00F46C0D"/>
    <w:rsid w:val="00F60C46"/>
    <w:rsid w:val="00F61754"/>
    <w:rsid w:val="00F65EB3"/>
    <w:rsid w:val="00F72C30"/>
    <w:rsid w:val="00F73FF6"/>
    <w:rsid w:val="00F805F7"/>
    <w:rsid w:val="00F90DDF"/>
    <w:rsid w:val="00F93E72"/>
    <w:rsid w:val="00F95F75"/>
    <w:rsid w:val="00FA689B"/>
    <w:rsid w:val="00FC6CBF"/>
    <w:rsid w:val="00FD3255"/>
    <w:rsid w:val="00FD5D69"/>
    <w:rsid w:val="00FD6B39"/>
    <w:rsid w:val="00FD6F8E"/>
    <w:rsid w:val="00FE461B"/>
    <w:rsid w:val="00FE6343"/>
    <w:rsid w:val="00FE6ADB"/>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21F16"/>
  <w15:docId w15:val="{146F6E4D-C718-480C-A670-D905A64C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3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DF220B"/>
    <w:pPr>
      <w:spacing w:after="0" w:line="240" w:lineRule="auto"/>
    </w:pPr>
  </w:style>
  <w:style w:type="character" w:styleId="Ulstomtale">
    <w:name w:val="Unresolved Mention"/>
    <w:basedOn w:val="Standardskriftforavsnitt"/>
    <w:uiPriority w:val="99"/>
    <w:semiHidden/>
    <w:unhideWhenUsed/>
    <w:rsid w:val="00DD032B"/>
    <w:rPr>
      <w:color w:val="605E5C"/>
      <w:shd w:val="clear" w:color="auto" w:fill="E1DFDD"/>
    </w:rPr>
  </w:style>
  <w:style w:type="paragraph" w:customStyle="1" w:styleId="elementtoproof">
    <w:name w:val="elementtoproof"/>
    <w:basedOn w:val="Normal"/>
    <w:rsid w:val="0085107E"/>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6557">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362442542">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676032433">
      <w:bodyDiv w:val="1"/>
      <w:marLeft w:val="0"/>
      <w:marRight w:val="0"/>
      <w:marTop w:val="0"/>
      <w:marBottom w:val="0"/>
      <w:divBdr>
        <w:top w:val="none" w:sz="0" w:space="0" w:color="auto"/>
        <w:left w:val="none" w:sz="0" w:space="0" w:color="auto"/>
        <w:bottom w:val="none" w:sz="0" w:space="0" w:color="auto"/>
        <w:right w:val="none" w:sz="0" w:space="0" w:color="auto"/>
      </w:divBdr>
    </w:div>
    <w:div w:id="2002851794">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A0AB-74D9-412F-ABF7-8612C3638FC6}">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85D9FD30-8398-4A6C-ADD1-3C53463BE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2770C-1CEA-45CC-9A12-47A622003401}">
  <ds:schemaRefs>
    <ds:schemaRef ds:uri="http://schemas.microsoft.com/sharepoint/v3/contenttype/forms"/>
  </ds:schemaRefs>
</ds:datastoreItem>
</file>

<file path=customXml/itemProps4.xml><?xml version="1.0" encoding="utf-8"?>
<ds:datastoreItem xmlns:ds="http://schemas.openxmlformats.org/officeDocument/2006/customXml" ds:itemID="{9FB94B66-F71E-42D3-92FF-1C0B47DC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679</Words>
  <Characters>3601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Sofie Torlei</dc:creator>
  <cp:keywords/>
  <cp:lastModifiedBy>Lise Berglund</cp:lastModifiedBy>
  <cp:revision>5</cp:revision>
  <cp:lastPrinted>2023-03-21T09:23:00Z</cp:lastPrinted>
  <dcterms:created xsi:type="dcterms:W3CDTF">2023-04-12T16:46:00Z</dcterms:created>
  <dcterms:modified xsi:type="dcterms:W3CDTF">2023-04-15T11:38:00Z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bbcedef0-c506-4234-b951-54b5563affcc</vt:lpwstr>
  </property>
  <property fmtid="{D5CDD505-2E9C-101B-9397-08002B2CF9AE}" pid="6" name="MSIP_Label_593ecc0f-ccb9-4361-8333-eab9c279fcaa_Enabled">
    <vt:lpwstr>true</vt:lpwstr>
  </property>
  <property fmtid="{D5CDD505-2E9C-101B-9397-08002B2CF9AE}" pid="7" name="MSIP_Label_593ecc0f-ccb9-4361-8333-eab9c279fcaa_SetDate">
    <vt:lpwstr>2022-06-29T11:19:50Z</vt:lpwstr>
  </property>
  <property fmtid="{D5CDD505-2E9C-101B-9397-08002B2CF9AE}" pid="8" name="MSIP_Label_593ecc0f-ccb9-4361-8333-eab9c279fcaa_Method">
    <vt:lpwstr>Standard</vt:lpwstr>
  </property>
  <property fmtid="{D5CDD505-2E9C-101B-9397-08002B2CF9AE}" pid="9" name="MSIP_Label_593ecc0f-ccb9-4361-8333-eab9c279fcaa_Name">
    <vt:lpwstr>Intern</vt:lpwstr>
  </property>
  <property fmtid="{D5CDD505-2E9C-101B-9397-08002B2CF9AE}" pid="10" name="MSIP_Label_593ecc0f-ccb9-4361-8333-eab9c279fcaa_SiteId">
    <vt:lpwstr>07ba06ff-14f4-464b-b7e8-bc3a7e21e203</vt:lpwstr>
  </property>
  <property fmtid="{D5CDD505-2E9C-101B-9397-08002B2CF9AE}" pid="11" name="MSIP_Label_593ecc0f-ccb9-4361-8333-eab9c279fcaa_ActionId">
    <vt:lpwstr>248b02d3-38ee-4ce6-9e5e-0000668b9d70</vt:lpwstr>
  </property>
  <property fmtid="{D5CDD505-2E9C-101B-9397-08002B2CF9AE}" pid="12" name="MSIP_Label_593ecc0f-ccb9-4361-8333-eab9c279fcaa_ContentBits">
    <vt:lpwstr>0</vt:lpwstr>
  </property>
</Properties>
</file>